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hAnsi="宋体" w:cs="宋体"/>
          <w:b/>
          <w:bCs/>
          <w:color w:val="000000"/>
          <w:kern w:val="0"/>
          <w:sz w:val="40"/>
          <w:szCs w:val="40"/>
          <w:lang w:val="en-US" w:eastAsia="zh-CN"/>
        </w:rPr>
      </w:pPr>
      <w:bookmarkStart w:id="0" w:name="_Toc35393809"/>
      <w:bookmarkStart w:id="1" w:name="_Toc28359022"/>
      <w:bookmarkStart w:id="2" w:name="OLE_LINK1"/>
      <w:bookmarkStart w:id="3" w:name="OLE_LINK2"/>
      <w:r>
        <w:rPr>
          <w:rFonts w:hint="eastAsia" w:hAnsi="宋体" w:cs="宋体"/>
          <w:b/>
          <w:bCs/>
          <w:color w:val="000000"/>
          <w:kern w:val="0"/>
          <w:sz w:val="40"/>
          <w:szCs w:val="40"/>
          <w:lang w:val="en-US" w:eastAsia="zh-CN"/>
        </w:rPr>
        <w:t>周口师范学院东田径场翻新改造项目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中标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eastAsia="zh-CN"/>
        </w:rPr>
        <w:t>公告</w:t>
      </w:r>
      <w:bookmarkEnd w:id="0"/>
      <w:bookmarkEnd w:id="1"/>
    </w:p>
    <w:p>
      <w:pPr>
        <w:pStyle w:val="28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bCs/>
          <w:sz w:val="24"/>
          <w:szCs w:val="24"/>
        </w:rPr>
      </w:pPr>
      <w:bookmarkStart w:id="4" w:name="OLE_LINK3"/>
      <w:r>
        <w:rPr>
          <w:rFonts w:hint="eastAsia" w:hAnsi="宋体" w:cs="宋体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项目基本情况</w:t>
      </w:r>
    </w:p>
    <w:p>
      <w:pPr>
        <w:spacing w:line="360" w:lineRule="auto"/>
        <w:ind w:firstLine="283" w:firstLineChars="118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1、采购项目编号：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豫财磋商采购-2024-313</w:t>
      </w:r>
    </w:p>
    <w:p>
      <w:pPr>
        <w:spacing w:line="360" w:lineRule="auto"/>
        <w:ind w:firstLine="283" w:firstLineChars="118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2、采购项目名称：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" w:eastAsia="zh-CN"/>
        </w:rPr>
        <w:t>周口师范学院东田径场翻新改造项目</w:t>
      </w:r>
    </w:p>
    <w:p>
      <w:pPr>
        <w:widowControl/>
        <w:spacing w:line="360" w:lineRule="auto"/>
        <w:ind w:firstLine="283" w:firstLineChars="118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3、采购方式：竞争性磋商</w:t>
      </w:r>
    </w:p>
    <w:p>
      <w:pPr>
        <w:widowControl/>
        <w:spacing w:line="360" w:lineRule="auto"/>
        <w:ind w:firstLine="283" w:firstLineChars="118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4、招标公告发布日期：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2024年</w:t>
      </w: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t>06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月20日</w:t>
      </w:r>
    </w:p>
    <w:p>
      <w:pPr>
        <w:spacing w:line="360" w:lineRule="auto"/>
        <w:ind w:firstLine="283" w:firstLineChars="118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5、评审日期：202</w:t>
      </w: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年</w:t>
      </w: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t>07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月</w:t>
      </w: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t>05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</w:t>
      </w:r>
    </w:p>
    <w:p>
      <w:pPr>
        <w:pStyle w:val="28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hAnsi="宋体" w:cs="宋体"/>
          <w:b/>
          <w:bCs/>
          <w:sz w:val="24"/>
          <w:szCs w:val="24"/>
          <w:lang w:val="en-US" w:eastAsia="zh-CN"/>
        </w:rPr>
        <w:t>二、采购项目用途、数量、简要技术要求、合同履行日期</w:t>
      </w:r>
    </w:p>
    <w:p>
      <w:pPr>
        <w:spacing w:line="360" w:lineRule="auto"/>
        <w:ind w:firstLine="283" w:firstLineChars="118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（1）采购内容：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" w:eastAsia="zh-CN"/>
        </w:rPr>
        <w:t>本项目工程量清单范围内的所有内容（详见磋商文件）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</w:p>
    <w:p>
      <w:pPr>
        <w:spacing w:line="360" w:lineRule="auto"/>
        <w:ind w:firstLine="283" w:firstLineChars="118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（2）工程地点：周口师范学院院内</w:t>
      </w:r>
    </w:p>
    <w:p>
      <w:pPr>
        <w:spacing w:line="360" w:lineRule="auto"/>
        <w:ind w:firstLine="283" w:firstLineChars="118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（3）承包方式：包工包料。</w:t>
      </w:r>
    </w:p>
    <w:p>
      <w:pPr>
        <w:spacing w:line="360" w:lineRule="auto"/>
        <w:ind w:firstLine="283" w:firstLineChars="118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（4）承包内容：项目磋商文件、施工图纸及项目招标工程量清单中所包含的全部内容。</w:t>
      </w:r>
    </w:p>
    <w:p>
      <w:pPr>
        <w:spacing w:line="360" w:lineRule="auto"/>
        <w:ind w:firstLine="283" w:firstLineChars="118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（5）工期：计划2024年7-8月份施工，合计工期60天。</w:t>
      </w:r>
    </w:p>
    <w:p>
      <w:pPr>
        <w:spacing w:line="360" w:lineRule="auto"/>
        <w:ind w:firstLine="283" w:firstLineChars="118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（6）工程保修期：两年</w:t>
      </w:r>
    </w:p>
    <w:p>
      <w:pPr>
        <w:spacing w:line="360" w:lineRule="auto"/>
        <w:ind w:firstLine="283" w:firstLineChars="118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（7）工程质量标准：合格（符合国家最新现行施工和验收规范）</w:t>
      </w:r>
    </w:p>
    <w:p>
      <w:pPr>
        <w:pStyle w:val="28"/>
        <w:numPr>
          <w:ilvl w:val="0"/>
          <w:numId w:val="0"/>
        </w:numPr>
        <w:spacing w:line="360" w:lineRule="auto"/>
        <w:ind w:leftChars="0"/>
        <w:rPr>
          <w:rFonts w:hint="eastAsia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hAnsi="宋体" w:cs="宋体"/>
          <w:b/>
          <w:bCs/>
          <w:sz w:val="24"/>
          <w:szCs w:val="24"/>
          <w:lang w:val="en-US" w:eastAsia="zh-CN"/>
        </w:rPr>
        <w:t>三、中标情况、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采购内容：</w:t>
      </w:r>
      <w:bookmarkStart w:id="5" w:name="_GoBack"/>
      <w:bookmarkEnd w:id="5"/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" w:eastAsia="zh-CN"/>
        </w:rPr>
        <w:t>本项目工程量清单范围内的所有内容（详见磋商文件）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</w:rPr>
        <w:t xml:space="preserve">供应商名称： </w:t>
      </w:r>
      <w:r>
        <w:rPr>
          <w:rFonts w:hint="eastAsia"/>
          <w:color w:val="auto"/>
          <w:highlight w:val="none"/>
          <w:lang w:val="en-US" w:eastAsia="zh-CN"/>
        </w:rPr>
        <w:t xml:space="preserve">河南泽洲建设有限公司 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</w:rPr>
        <w:t>供应商地址：河南省开封市兰考县闫楼乡王庄村五组6号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</w:rPr>
        <w:t>中标金额：</w:t>
      </w:r>
      <w:r>
        <w:rPr>
          <w:rFonts w:hint="eastAsia" w:hAnsi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 xml:space="preserve">  1476000.00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</w:rPr>
        <w:t>元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2、主要标的信息</w:t>
      </w:r>
    </w:p>
    <w:p>
      <w:pPr>
        <w:spacing w:line="360" w:lineRule="auto"/>
        <w:ind w:firstLine="566" w:firstLineChars="236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名称：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" w:eastAsia="zh-CN"/>
        </w:rPr>
        <w:t>周口师范学院东田径场翻新改造项目</w:t>
      </w:r>
      <w:r>
        <w:rPr>
          <w:rFonts w:hint="eastAsia" w:hAnsi="宋体" w:cs="宋体"/>
          <w:b w:val="0"/>
          <w:bCs w:val="0"/>
          <w:sz w:val="24"/>
          <w:szCs w:val="24"/>
          <w:lang w:val="en" w:eastAsia="zh-CN"/>
        </w:rPr>
        <w:t>。</w:t>
      </w:r>
    </w:p>
    <w:p>
      <w:pPr>
        <w:spacing w:line="360" w:lineRule="auto"/>
        <w:ind w:firstLine="566" w:firstLineChars="236"/>
        <w:rPr>
          <w:rFonts w:hint="eastAsia" w:ascii="宋体" w:hAnsi="宋体" w:eastAsia="宋体" w:cs="宋体"/>
          <w:b w:val="0"/>
          <w:bCs w:val="0"/>
          <w:sz w:val="24"/>
          <w:szCs w:val="24"/>
          <w:lang w:val="en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采购内容：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" w:eastAsia="zh-CN"/>
        </w:rPr>
        <w:t>本项目工程量清单范围内的所有内容（详见磋商文件）</w:t>
      </w:r>
    </w:p>
    <w:p>
      <w:pPr>
        <w:spacing w:line="360" w:lineRule="auto"/>
        <w:ind w:firstLine="566" w:firstLineChars="236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 w:bidi="ar-SA"/>
        </w:rPr>
        <w:t>工程质量标准：合格（符合国家最新现行施工和验收规范）</w:t>
      </w:r>
    </w:p>
    <w:p>
      <w:pPr>
        <w:spacing w:line="360" w:lineRule="auto"/>
        <w:ind w:firstLine="566" w:firstLineChars="236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 w:bidi="ar-SA"/>
        </w:rPr>
        <w:t>工期：计划2024年7-8月份施工，合计工期60天。</w:t>
      </w:r>
    </w:p>
    <w:p>
      <w:pPr>
        <w:pStyle w:val="28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hAnsi="宋体" w:cs="宋体"/>
          <w:b/>
          <w:bCs/>
          <w:sz w:val="24"/>
          <w:szCs w:val="24"/>
          <w:lang w:val="en-US" w:eastAsia="zh-CN"/>
        </w:rPr>
        <w:t>四、评审专家名单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 w:bidi="ar-SA"/>
        </w:rPr>
        <w:t>李保宁、孙绮梅 、王达苗（采购人代表）</w:t>
      </w:r>
    </w:p>
    <w:p>
      <w:pPr>
        <w:pStyle w:val="28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hAnsi="宋体" w:cs="宋体"/>
          <w:b/>
          <w:bCs/>
          <w:sz w:val="24"/>
          <w:szCs w:val="24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代理服务收费标准及金额：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本项目招标代理服务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</w:rPr>
        <w:t>费</w:t>
      </w:r>
      <w:r>
        <w:rPr>
          <w:rFonts w:hint="eastAsia" w:hAnsi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>16760.00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</w:rPr>
        <w:t>元人民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币。领取中标通知书时，由中标人支付代理服务费。</w:t>
      </w:r>
    </w:p>
    <w:p>
      <w:pPr>
        <w:pStyle w:val="13"/>
        <w:shd w:val="clear" w:color="auto" w:fill="FFFFFF"/>
        <w:spacing w:before="0" w:beforeAutospacing="0" w:after="0" w:afterAutospacing="0" w:line="360" w:lineRule="auto"/>
        <w:ind w:firstLine="471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收费标准：</w:t>
      </w:r>
      <w:r>
        <w:rPr>
          <w:rFonts w:hint="eastAsia" w:cs="宋体"/>
          <w:b w:val="0"/>
          <w:bCs w:val="0"/>
          <w:kern w:val="2"/>
          <w:sz w:val="24"/>
          <w:szCs w:val="24"/>
          <w:lang w:val="en-US" w:eastAsia="zh-CN"/>
        </w:rPr>
        <w:t>河南省招投标协会关于印发《河南省招标代理收费指导意见》豫招协（2023）002号文件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。</w:t>
      </w:r>
    </w:p>
    <w:p>
      <w:pPr>
        <w:pStyle w:val="28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hAnsi="宋体" w:cs="宋体"/>
          <w:b/>
          <w:bCs/>
          <w:sz w:val="24"/>
          <w:szCs w:val="24"/>
          <w:lang w:val="en-US" w:eastAsia="zh-CN"/>
        </w:rPr>
        <w:t>六、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成交公告发布的媒介及成交公告期限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本次成交公告在《河南省政府采购网》、《河南省公共资源交易中心网》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《河南省电子招标投标公共服务平台》上发布。成交公告期限为1个工作日。</w:t>
      </w:r>
    </w:p>
    <w:p>
      <w:pPr>
        <w:pStyle w:val="28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hAnsi="宋体" w:cs="宋体"/>
          <w:b/>
          <w:bCs/>
          <w:sz w:val="24"/>
          <w:szCs w:val="24"/>
          <w:lang w:val="en-US" w:eastAsia="zh-CN"/>
        </w:rPr>
        <w:t>七、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其他补充事宜</w:t>
      </w:r>
    </w:p>
    <w:p>
      <w:pPr>
        <w:pStyle w:val="28"/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本项目公告发布之日同时向中标人发出中标通知书；以邮寄、电子邮件等方式对未通过资格审查的投标人，告知其未通过的原因；参与评审但未中标的，告知其本人的评审得分与排序。</w:t>
      </w:r>
    </w:p>
    <w:p>
      <w:pPr>
        <w:pStyle w:val="28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hAnsi="宋体" w:cs="宋体"/>
          <w:b/>
          <w:bCs/>
          <w:sz w:val="24"/>
          <w:szCs w:val="24"/>
          <w:lang w:val="en-US" w:eastAsia="zh-CN"/>
        </w:rPr>
        <w:t>八、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凡对本次公告内容提出询问，请按以下方式联系。</w:t>
      </w:r>
    </w:p>
    <w:bookmarkEnd w:id="2"/>
    <w:bookmarkEnd w:id="3"/>
    <w:p>
      <w:pPr>
        <w:spacing w:line="360" w:lineRule="auto"/>
        <w:ind w:firstLine="309" w:firstLineChars="129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1、采购人信息</w:t>
      </w:r>
    </w:p>
    <w:p>
      <w:pPr>
        <w:spacing w:line="360" w:lineRule="auto"/>
        <w:ind w:firstLine="309" w:firstLineChars="129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名称：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" w:eastAsia="zh-CN"/>
        </w:rPr>
        <w:t>周口师范学院</w:t>
      </w:r>
    </w:p>
    <w:p>
      <w:pPr>
        <w:spacing w:line="360" w:lineRule="auto"/>
        <w:ind w:firstLine="309" w:firstLineChars="129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地址：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周口市川汇区文昌大道6号</w:t>
      </w:r>
    </w:p>
    <w:p>
      <w:pPr>
        <w:spacing w:line="360" w:lineRule="auto"/>
        <w:ind w:firstLine="309" w:firstLineChars="129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联系人：姚老师</w:t>
      </w:r>
    </w:p>
    <w:p>
      <w:pPr>
        <w:spacing w:line="360" w:lineRule="auto"/>
        <w:ind w:firstLine="309" w:firstLineChars="129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联系方式：0394-8178977</w:t>
      </w:r>
    </w:p>
    <w:p>
      <w:pPr>
        <w:spacing w:line="360" w:lineRule="auto"/>
        <w:ind w:firstLine="309" w:firstLineChars="129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2、采购代理机构信息</w:t>
      </w:r>
    </w:p>
    <w:p>
      <w:pPr>
        <w:spacing w:line="360" w:lineRule="auto"/>
        <w:ind w:firstLine="309" w:firstLineChars="129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名称：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大成工程咨询有限公司</w:t>
      </w:r>
    </w:p>
    <w:p>
      <w:pPr>
        <w:spacing w:line="360" w:lineRule="auto"/>
        <w:ind w:firstLine="309" w:firstLineChars="129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地址：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郑州市金水区经三路15号1号楼A区12层1202号</w:t>
      </w:r>
    </w:p>
    <w:p>
      <w:pPr>
        <w:spacing w:line="360" w:lineRule="auto"/>
        <w:ind w:firstLine="309" w:firstLineChars="129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联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系人：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王领弟 平云霞</w:t>
      </w:r>
    </w:p>
    <w:p>
      <w:pPr>
        <w:spacing w:line="360" w:lineRule="auto"/>
        <w:ind w:firstLine="309" w:firstLineChars="129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联系方式：0371-65585906</w:t>
      </w:r>
    </w:p>
    <w:p>
      <w:pPr>
        <w:spacing w:line="360" w:lineRule="auto"/>
        <w:ind w:firstLine="309" w:firstLineChars="129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3、项目联系方式</w:t>
      </w:r>
    </w:p>
    <w:p>
      <w:pPr>
        <w:spacing w:line="360" w:lineRule="auto"/>
        <w:ind w:firstLine="309" w:firstLineChars="129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项目联系人：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王领弟 平云霞</w:t>
      </w:r>
    </w:p>
    <w:p>
      <w:pPr>
        <w:spacing w:line="360" w:lineRule="auto"/>
        <w:ind w:firstLine="309" w:firstLineChars="129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电话：0371-65585906</w:t>
      </w:r>
    </w:p>
    <w:bookmarkEnd w:id="4"/>
    <w:p>
      <w:pPr>
        <w:spacing w:line="360" w:lineRule="auto"/>
        <w:jc w:val="righ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发布人：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大成工程咨询有限公司</w:t>
      </w:r>
    </w:p>
    <w:p>
      <w:pPr>
        <w:spacing w:line="360" w:lineRule="auto"/>
        <w:jc w:val="righ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发布时间：202</w:t>
      </w:r>
      <w:r>
        <w:rPr>
          <w:rFonts w:hint="eastAsia" w:hAnsi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年</w:t>
      </w:r>
      <w:r>
        <w:rPr>
          <w:rFonts w:hint="eastAsia" w:hAnsi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07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月</w:t>
      </w:r>
      <w:r>
        <w:rPr>
          <w:rFonts w:hint="eastAsia" w:hAnsi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08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wZDI0NGY3ZDIxNjc5ZGJmZGM5NTE3MzVmOTI0MTQifQ=="/>
  </w:docVars>
  <w:rsids>
    <w:rsidRoot w:val="00767692"/>
    <w:rsid w:val="00012B6D"/>
    <w:rsid w:val="00014B6E"/>
    <w:rsid w:val="000269C6"/>
    <w:rsid w:val="00053273"/>
    <w:rsid w:val="000F0A50"/>
    <w:rsid w:val="00181443"/>
    <w:rsid w:val="001B3BDD"/>
    <w:rsid w:val="001E5937"/>
    <w:rsid w:val="00213229"/>
    <w:rsid w:val="00253973"/>
    <w:rsid w:val="002768A3"/>
    <w:rsid w:val="00292373"/>
    <w:rsid w:val="002B31B6"/>
    <w:rsid w:val="002C2214"/>
    <w:rsid w:val="002D057C"/>
    <w:rsid w:val="002E01EE"/>
    <w:rsid w:val="0031059B"/>
    <w:rsid w:val="003353E5"/>
    <w:rsid w:val="003C11E4"/>
    <w:rsid w:val="00401B0F"/>
    <w:rsid w:val="00402053"/>
    <w:rsid w:val="00466B67"/>
    <w:rsid w:val="004D6B2B"/>
    <w:rsid w:val="00502DD3"/>
    <w:rsid w:val="00536914"/>
    <w:rsid w:val="00597B04"/>
    <w:rsid w:val="005A29AA"/>
    <w:rsid w:val="005F6CC1"/>
    <w:rsid w:val="00665693"/>
    <w:rsid w:val="0068231F"/>
    <w:rsid w:val="006D44A1"/>
    <w:rsid w:val="006F31FC"/>
    <w:rsid w:val="00731FFF"/>
    <w:rsid w:val="00735DB9"/>
    <w:rsid w:val="00767692"/>
    <w:rsid w:val="00774645"/>
    <w:rsid w:val="00791D9E"/>
    <w:rsid w:val="00813D9F"/>
    <w:rsid w:val="00852003"/>
    <w:rsid w:val="00857C87"/>
    <w:rsid w:val="00876E4F"/>
    <w:rsid w:val="00880D77"/>
    <w:rsid w:val="00883FF6"/>
    <w:rsid w:val="00952C24"/>
    <w:rsid w:val="00992B46"/>
    <w:rsid w:val="00A07694"/>
    <w:rsid w:val="00A35F71"/>
    <w:rsid w:val="00A510AC"/>
    <w:rsid w:val="00B54108"/>
    <w:rsid w:val="00B7170E"/>
    <w:rsid w:val="00BE783F"/>
    <w:rsid w:val="00C316CC"/>
    <w:rsid w:val="00C42E82"/>
    <w:rsid w:val="00C949E1"/>
    <w:rsid w:val="00D2229E"/>
    <w:rsid w:val="00D32AB8"/>
    <w:rsid w:val="00D66BB0"/>
    <w:rsid w:val="00DB258B"/>
    <w:rsid w:val="00DC0A7E"/>
    <w:rsid w:val="00DD55EB"/>
    <w:rsid w:val="00E03252"/>
    <w:rsid w:val="00E4274F"/>
    <w:rsid w:val="00E42B0C"/>
    <w:rsid w:val="00E85B1C"/>
    <w:rsid w:val="00EC3677"/>
    <w:rsid w:val="00F04E29"/>
    <w:rsid w:val="00F80DAD"/>
    <w:rsid w:val="04DA1B5E"/>
    <w:rsid w:val="04F866D1"/>
    <w:rsid w:val="052F632F"/>
    <w:rsid w:val="115063D2"/>
    <w:rsid w:val="11C4143F"/>
    <w:rsid w:val="129C03CD"/>
    <w:rsid w:val="1CFC688D"/>
    <w:rsid w:val="200A1C59"/>
    <w:rsid w:val="211D6DDD"/>
    <w:rsid w:val="23C419E4"/>
    <w:rsid w:val="289B78F1"/>
    <w:rsid w:val="312A3639"/>
    <w:rsid w:val="36CF7125"/>
    <w:rsid w:val="37EC512A"/>
    <w:rsid w:val="38A1035F"/>
    <w:rsid w:val="426D7DB8"/>
    <w:rsid w:val="43E51129"/>
    <w:rsid w:val="449C3BD1"/>
    <w:rsid w:val="47242948"/>
    <w:rsid w:val="49B04D70"/>
    <w:rsid w:val="510D32E6"/>
    <w:rsid w:val="59614E7B"/>
    <w:rsid w:val="5AA20DF6"/>
    <w:rsid w:val="5C0839D8"/>
    <w:rsid w:val="65A17A2F"/>
    <w:rsid w:val="69000453"/>
    <w:rsid w:val="6E0C2C69"/>
    <w:rsid w:val="6EE66CE9"/>
    <w:rsid w:val="74DD1BAF"/>
    <w:rsid w:val="767B08C3"/>
    <w:rsid w:val="78EF290F"/>
    <w:rsid w:val="7A4E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line="360" w:lineRule="auto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4"/>
    <w:qFormat/>
    <w:uiPriority w:val="0"/>
    <w:pPr>
      <w:keepNext/>
      <w:keepLines/>
      <w:spacing w:before="120"/>
      <w:jc w:val="center"/>
      <w:outlineLvl w:val="1"/>
    </w:pPr>
    <w:rPr>
      <w:rFonts w:ascii="Arial" w:hAnsi="Arial"/>
      <w:b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0"/>
    <w:rPr>
      <w:rFonts w:ascii="Cambria" w:hAnsi="Cambria" w:eastAsia="黑体"/>
      <w:sz w:val="20"/>
    </w:rPr>
  </w:style>
  <w:style w:type="paragraph" w:styleId="5">
    <w:name w:val="Body Text"/>
    <w:basedOn w:val="1"/>
    <w:next w:val="1"/>
    <w:unhideWhenUsed/>
    <w:qFormat/>
    <w:uiPriority w:val="99"/>
    <w:pPr>
      <w:autoSpaceDE/>
      <w:autoSpaceDN/>
      <w:adjustRightInd/>
      <w:spacing w:after="120"/>
      <w:jc w:val="both"/>
    </w:pPr>
    <w:rPr>
      <w:rFonts w:ascii="Times New Roman"/>
      <w:kern w:val="2"/>
      <w:sz w:val="21"/>
      <w:szCs w:val="24"/>
    </w:rPr>
  </w:style>
  <w:style w:type="paragraph" w:styleId="6">
    <w:name w:val="Body Text Indent"/>
    <w:basedOn w:val="1"/>
    <w:next w:val="7"/>
    <w:qFormat/>
    <w:uiPriority w:val="0"/>
    <w:pPr>
      <w:ind w:firstLine="570"/>
    </w:pPr>
    <w:rPr>
      <w:sz w:val="28"/>
      <w:szCs w:val="20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Plain Text"/>
    <w:basedOn w:val="1"/>
    <w:next w:val="1"/>
    <w:link w:val="30"/>
    <w:qFormat/>
    <w:uiPriority w:val="0"/>
    <w:pPr>
      <w:autoSpaceDE/>
      <w:autoSpaceDN/>
      <w:adjustRightInd/>
      <w:spacing w:line="240" w:lineRule="auto"/>
      <w:jc w:val="both"/>
    </w:pPr>
    <w:rPr>
      <w:rFonts w:hAnsi="Courier New" w:eastAsiaTheme="minorEastAsia" w:cstheme="minorBidi"/>
      <w:kern w:val="2"/>
      <w:sz w:val="21"/>
      <w:szCs w:val="22"/>
    </w:rPr>
  </w:style>
  <w:style w:type="paragraph" w:styleId="9">
    <w:name w:val="Balloon Text"/>
    <w:basedOn w:val="1"/>
    <w:link w:val="3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0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1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2">
    <w:name w:val="Body Text 2"/>
    <w:basedOn w:val="1"/>
    <w:next w:val="5"/>
    <w:qFormat/>
    <w:uiPriority w:val="0"/>
    <w:pPr>
      <w:spacing w:line="480" w:lineRule="auto"/>
    </w:pPr>
  </w:style>
  <w:style w:type="paragraph" w:styleId="13">
    <w:name w:val="Normal (Web)"/>
    <w:basedOn w:val="1"/>
    <w:unhideWhenUsed/>
    <w:qFormat/>
    <w:uiPriority w:val="99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hAnsi="宋体" w:cs="宋体"/>
      <w:szCs w:val="24"/>
    </w:rPr>
  </w:style>
  <w:style w:type="paragraph" w:styleId="14">
    <w:name w:val="Body Text First Indent"/>
    <w:basedOn w:val="5"/>
    <w:next w:val="15"/>
    <w:qFormat/>
    <w:uiPriority w:val="0"/>
    <w:pPr>
      <w:ind w:firstLine="420" w:firstLineChars="100"/>
    </w:pPr>
  </w:style>
  <w:style w:type="paragraph" w:styleId="15">
    <w:name w:val="Body Text First Indent 2"/>
    <w:basedOn w:val="6"/>
    <w:next w:val="16"/>
    <w:unhideWhenUsed/>
    <w:qFormat/>
    <w:uiPriority w:val="99"/>
    <w:pPr>
      <w:ind w:firstLine="420" w:firstLineChars="200"/>
    </w:pPr>
  </w:style>
  <w:style w:type="paragraph" w:customStyle="1" w:styleId="16">
    <w:name w:val="样式 正文首行缩进 2 + Arial"/>
    <w:basedOn w:val="1"/>
    <w:next w:val="1"/>
    <w:qFormat/>
    <w:uiPriority w:val="0"/>
    <w:pPr>
      <w:spacing w:after="120" w:line="320" w:lineRule="atLeast"/>
    </w:pPr>
    <w:rPr>
      <w:rFonts w:ascii="Arial" w:hAnsi="Arial"/>
      <w:kern w:val="0"/>
    </w:rPr>
  </w:style>
  <w:style w:type="character" w:styleId="19">
    <w:name w:val="FollowedHyperlink"/>
    <w:basedOn w:val="18"/>
    <w:semiHidden/>
    <w:unhideWhenUsed/>
    <w:qFormat/>
    <w:uiPriority w:val="99"/>
    <w:rPr>
      <w:color w:val="333333"/>
      <w:u w:val="none"/>
    </w:rPr>
  </w:style>
  <w:style w:type="character" w:styleId="20">
    <w:name w:val="Hyperlink"/>
    <w:basedOn w:val="18"/>
    <w:semiHidden/>
    <w:unhideWhenUsed/>
    <w:qFormat/>
    <w:uiPriority w:val="99"/>
    <w:rPr>
      <w:color w:val="333333"/>
      <w:u w:val="none"/>
    </w:rPr>
  </w:style>
  <w:style w:type="paragraph" w:customStyle="1" w:styleId="21">
    <w:name w:val="无间隔1"/>
    <w:basedOn w:val="22"/>
    <w:next w:val="4"/>
    <w:qFormat/>
    <w:uiPriority w:val="1"/>
    <w:pPr>
      <w:spacing w:line="400" w:lineRule="exact"/>
    </w:pPr>
  </w:style>
  <w:style w:type="paragraph" w:customStyle="1" w:styleId="22">
    <w:name w:val="正文_1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4">
    <w:name w:val="标题 2 Char"/>
    <w:basedOn w:val="18"/>
    <w:link w:val="3"/>
    <w:qFormat/>
    <w:uiPriority w:val="0"/>
    <w:rPr>
      <w:rFonts w:ascii="Arial" w:hAnsi="Arial" w:eastAsia="宋体" w:cs="Times New Roman"/>
      <w:b/>
      <w:kern w:val="0"/>
      <w:sz w:val="24"/>
      <w:szCs w:val="20"/>
    </w:rPr>
  </w:style>
  <w:style w:type="character" w:customStyle="1" w:styleId="25">
    <w:name w:val="标题 1 Char"/>
    <w:basedOn w:val="18"/>
    <w:link w:val="2"/>
    <w:qFormat/>
    <w:uiPriority w:val="9"/>
    <w:rPr>
      <w:rFonts w:eastAsia="宋体"/>
      <w:b/>
      <w:bCs/>
      <w:kern w:val="44"/>
      <w:sz w:val="32"/>
      <w:szCs w:val="44"/>
    </w:rPr>
  </w:style>
  <w:style w:type="character" w:customStyle="1" w:styleId="26">
    <w:name w:val="页眉 Char"/>
    <w:basedOn w:val="18"/>
    <w:link w:val="11"/>
    <w:qFormat/>
    <w:uiPriority w:val="99"/>
    <w:rPr>
      <w:rFonts w:ascii="宋体" w:hAnsi="Times New Roman" w:eastAsia="宋体" w:cs="Times New Roman"/>
      <w:kern w:val="0"/>
      <w:sz w:val="18"/>
      <w:szCs w:val="18"/>
    </w:rPr>
  </w:style>
  <w:style w:type="character" w:customStyle="1" w:styleId="27">
    <w:name w:val="页脚 Char"/>
    <w:basedOn w:val="18"/>
    <w:link w:val="10"/>
    <w:qFormat/>
    <w:uiPriority w:val="99"/>
    <w:rPr>
      <w:rFonts w:ascii="宋体" w:hAnsi="Times New Roman" w:eastAsia="宋体" w:cs="Times New Roman"/>
      <w:kern w:val="0"/>
      <w:sz w:val="18"/>
      <w:szCs w:val="18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character" w:customStyle="1" w:styleId="29">
    <w:name w:val="纯文本 字符"/>
    <w:basedOn w:val="18"/>
    <w:semiHidden/>
    <w:qFormat/>
    <w:uiPriority w:val="99"/>
    <w:rPr>
      <w:rFonts w:hAnsi="Courier New" w:cs="Courier New" w:asciiTheme="minorEastAsia"/>
      <w:kern w:val="0"/>
      <w:sz w:val="24"/>
      <w:szCs w:val="20"/>
    </w:rPr>
  </w:style>
  <w:style w:type="character" w:customStyle="1" w:styleId="30">
    <w:name w:val="纯文本 Char"/>
    <w:basedOn w:val="18"/>
    <w:link w:val="8"/>
    <w:qFormat/>
    <w:uiPriority w:val="0"/>
    <w:rPr>
      <w:rFonts w:ascii="宋体" w:hAnsi="Courier New"/>
    </w:rPr>
  </w:style>
  <w:style w:type="character" w:customStyle="1" w:styleId="31">
    <w:name w:val="批注框文本 Char"/>
    <w:basedOn w:val="18"/>
    <w:link w:val="9"/>
    <w:semiHidden/>
    <w:qFormat/>
    <w:uiPriority w:val="99"/>
    <w:rPr>
      <w:rFonts w:ascii="宋体"/>
      <w:sz w:val="18"/>
      <w:szCs w:val="18"/>
    </w:rPr>
  </w:style>
  <w:style w:type="character" w:customStyle="1" w:styleId="32">
    <w:name w:val="xiadan"/>
    <w:basedOn w:val="18"/>
    <w:qFormat/>
    <w:uiPriority w:val="0"/>
    <w:rPr>
      <w:shd w:val="clear" w:fill="E4393C"/>
    </w:rPr>
  </w:style>
  <w:style w:type="character" w:customStyle="1" w:styleId="33">
    <w:name w:val="first-child"/>
    <w:basedOn w:val="18"/>
    <w:qFormat/>
    <w:uiPriority w:val="0"/>
    <w:rPr>
      <w:color w:val="1F3149"/>
      <w:sz w:val="24"/>
      <w:szCs w:val="24"/>
    </w:rPr>
  </w:style>
  <w:style w:type="character" w:customStyle="1" w:styleId="34">
    <w:name w:val="first-child1"/>
    <w:basedOn w:val="18"/>
    <w:qFormat/>
    <w:uiPriority w:val="0"/>
    <w:rPr>
      <w:color w:val="1F3149"/>
      <w:sz w:val="24"/>
      <w:szCs w:val="24"/>
    </w:rPr>
  </w:style>
  <w:style w:type="character" w:customStyle="1" w:styleId="35">
    <w:name w:val="fr"/>
    <w:basedOn w:val="18"/>
    <w:qFormat/>
    <w:uiPriority w:val="0"/>
  </w:style>
  <w:style w:type="character" w:customStyle="1" w:styleId="36">
    <w:name w:val="icon_ds"/>
    <w:basedOn w:val="18"/>
    <w:qFormat/>
    <w:uiPriority w:val="0"/>
  </w:style>
  <w:style w:type="character" w:customStyle="1" w:styleId="37">
    <w:name w:val="icon_ds1"/>
    <w:basedOn w:val="18"/>
    <w:qFormat/>
    <w:uiPriority w:val="0"/>
    <w:rPr>
      <w:sz w:val="21"/>
      <w:szCs w:val="21"/>
    </w:rPr>
  </w:style>
  <w:style w:type="character" w:customStyle="1" w:styleId="38">
    <w:name w:val="icon_gys"/>
    <w:basedOn w:val="18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968</Words>
  <Characters>1064</Characters>
  <Lines>7</Lines>
  <Paragraphs>2</Paragraphs>
  <TotalTime>1</TotalTime>
  <ScaleCrop>false</ScaleCrop>
  <LinksUpToDate>false</LinksUpToDate>
  <CharactersWithSpaces>1072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2020-07-14T02:33:00Z</dcterms:created>
  <dc:creator>北京泽贤工程咨询有限责任公司:何国杰</dc:creator>
  <cp:lastModifiedBy>兮园</cp:lastModifiedBy>
  <cp:lastPrinted>2020-09-18T09:07:00Z</cp:lastPrinted>
  <dcterms:modified xsi:type="dcterms:W3CDTF">2024-07-08T02:13:07Z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57C6245A984C47FE954DB29801C19215</vt:lpwstr>
  </property>
</Properties>
</file>