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b/>
          <w:color w:val="000000"/>
          <w:spacing w:val="0"/>
          <w:kern w:val="0"/>
          <w:sz w:val="28"/>
          <w:szCs w:val="28"/>
          <w:highlight w:val="none"/>
        </w:rPr>
      </w:pPr>
      <w:r>
        <w:rPr>
          <w:rFonts w:hint="eastAsia" w:ascii="宋体" w:hAnsi="宋体" w:eastAsia="宋体" w:cs="宋体"/>
          <w:b/>
          <w:color w:val="000000"/>
          <w:spacing w:val="0"/>
          <w:kern w:val="0"/>
          <w:sz w:val="28"/>
          <w:szCs w:val="28"/>
          <w:highlight w:val="none"/>
          <w:lang w:val="zh-CN"/>
        </w:rPr>
        <w:t>固始县人民医院新院PPP项目</w:t>
      </w:r>
      <w:r>
        <w:rPr>
          <w:rFonts w:hint="eastAsia" w:ascii="宋体" w:hAnsi="宋体" w:eastAsia="宋体" w:cs="宋体"/>
          <w:b/>
          <w:color w:val="000000"/>
          <w:spacing w:val="0"/>
          <w:kern w:val="0"/>
          <w:sz w:val="28"/>
          <w:szCs w:val="28"/>
          <w:highlight w:val="none"/>
          <w:lang w:val="en-US" w:eastAsia="zh-CN"/>
        </w:rPr>
        <w:t>招标</w:t>
      </w:r>
      <w:r>
        <w:rPr>
          <w:rFonts w:hint="eastAsia" w:ascii="宋体" w:hAnsi="宋体" w:eastAsia="宋体" w:cs="宋体"/>
          <w:b/>
          <w:bCs/>
          <w:color w:val="000000"/>
          <w:spacing w:val="0"/>
          <w:kern w:val="0"/>
          <w:sz w:val="28"/>
          <w:szCs w:val="28"/>
          <w:highlight w:val="none"/>
        </w:rPr>
        <w:t>公告</w:t>
      </w:r>
    </w:p>
    <w:tbl>
      <w:tblPr>
        <w:tblStyle w:val="8"/>
        <w:tblW w:w="9220" w:type="dxa"/>
        <w:tblInd w:w="4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04" w:hRule="atLeast"/>
        </w:trPr>
        <w:tc>
          <w:tcPr>
            <w:tcW w:w="9220" w:type="dxa"/>
            <w:noWrap w:val="0"/>
            <w:vAlign w:val="top"/>
          </w:tcPr>
          <w:p>
            <w:pPr>
              <w:spacing w:before="35" w:line="360" w:lineRule="auto"/>
              <w:ind w:left="30"/>
              <w:rPr>
                <w:rFonts w:ascii="宋体" w:hAnsi="宋体" w:eastAsia="宋体" w:cs="宋体"/>
                <w:sz w:val="21"/>
                <w:szCs w:val="21"/>
              </w:rPr>
            </w:pPr>
            <w:r>
              <w:rPr>
                <w:rFonts w:ascii="宋体" w:hAnsi="宋体" w:eastAsia="宋体" w:cs="宋体"/>
                <w:spacing w:val="4"/>
                <w:sz w:val="21"/>
                <w:szCs w:val="21"/>
              </w:rPr>
              <w:t>项</w:t>
            </w:r>
            <w:r>
              <w:rPr>
                <w:rFonts w:ascii="宋体" w:hAnsi="宋体" w:eastAsia="宋体" w:cs="宋体"/>
                <w:spacing w:val="3"/>
                <w:sz w:val="21"/>
                <w:szCs w:val="21"/>
              </w:rPr>
              <w:t>目概况</w:t>
            </w:r>
          </w:p>
          <w:p>
            <w:pPr>
              <w:spacing w:before="161" w:line="360" w:lineRule="auto"/>
              <w:ind w:left="44" w:firstLine="404"/>
              <w:rPr>
                <w:rFonts w:ascii="宋体" w:hAnsi="宋体" w:eastAsia="宋体" w:cs="宋体"/>
                <w:sz w:val="21"/>
                <w:szCs w:val="21"/>
              </w:rPr>
            </w:pPr>
            <w:r>
              <w:rPr>
                <w:rFonts w:ascii="宋体" w:hAnsi="宋体" w:eastAsia="宋体" w:cs="宋体"/>
                <w:spacing w:val="8"/>
                <w:sz w:val="21"/>
                <w:szCs w:val="21"/>
                <w:u w:val="single" w:color="auto"/>
              </w:rPr>
              <w:t>固始县人民医</w:t>
            </w:r>
            <w:r>
              <w:rPr>
                <w:rFonts w:ascii="宋体" w:hAnsi="宋体" w:eastAsia="宋体" w:cs="宋体"/>
                <w:spacing w:val="6"/>
                <w:sz w:val="21"/>
                <w:szCs w:val="21"/>
                <w:u w:val="single" w:color="auto"/>
              </w:rPr>
              <w:t>院</w:t>
            </w:r>
            <w:r>
              <w:rPr>
                <w:rFonts w:hint="eastAsia" w:ascii="宋体" w:hAnsi="宋体" w:eastAsia="宋体" w:cs="宋体"/>
                <w:spacing w:val="6"/>
                <w:sz w:val="21"/>
                <w:szCs w:val="21"/>
                <w:u w:val="single" w:color="auto"/>
                <w:lang w:val="zh-CN"/>
              </w:rPr>
              <w:t>新院PPP项目</w:t>
            </w:r>
            <w:r>
              <w:rPr>
                <w:rFonts w:ascii="宋体" w:hAnsi="宋体" w:eastAsia="宋体" w:cs="宋体"/>
                <w:spacing w:val="4"/>
                <w:sz w:val="21"/>
                <w:szCs w:val="21"/>
              </w:rPr>
              <w:t>招标项目的潜在供应商应在</w:t>
            </w:r>
            <w:r>
              <w:rPr>
                <w:rFonts w:ascii="宋体" w:hAnsi="宋体" w:eastAsia="宋体" w:cs="宋体"/>
                <w:spacing w:val="4"/>
                <w:sz w:val="21"/>
                <w:szCs w:val="21"/>
                <w:u w:val="single" w:color="auto"/>
              </w:rPr>
              <w:t>全国公共资源交易平</w:t>
            </w:r>
            <w:r>
              <w:rPr>
                <w:rFonts w:ascii="宋体" w:hAnsi="宋体" w:eastAsia="宋体" w:cs="宋体"/>
                <w:spacing w:val="-7"/>
                <w:sz w:val="21"/>
                <w:szCs w:val="21"/>
                <w:u w:val="single" w:color="auto"/>
              </w:rPr>
              <w:t>台(河南省</w:t>
            </w:r>
            <w:r>
              <w:rPr>
                <w:rFonts w:ascii="宋体" w:hAnsi="宋体" w:eastAsia="宋体" w:cs="宋体"/>
                <w:spacing w:val="11"/>
                <w:sz w:val="21"/>
                <w:szCs w:val="21"/>
                <w:u w:val="single" w:color="auto"/>
              </w:rPr>
              <w:t>·</w:t>
            </w:r>
            <w:r>
              <w:rPr>
                <w:rFonts w:ascii="宋体" w:hAnsi="宋体" w:eastAsia="宋体" w:cs="宋体"/>
                <w:spacing w:val="-7"/>
                <w:sz w:val="21"/>
                <w:szCs w:val="21"/>
                <w:u w:val="single" w:color="auto"/>
              </w:rPr>
              <w:t>固始县)</w:t>
            </w:r>
            <w:r>
              <w:rPr>
                <w:rFonts w:ascii="宋体" w:hAnsi="宋体" w:eastAsia="宋体" w:cs="宋体"/>
                <w:spacing w:val="11"/>
                <w:sz w:val="21"/>
                <w:szCs w:val="21"/>
                <w:u w:val="single" w:color="auto"/>
              </w:rPr>
              <w:t>(</w:t>
            </w:r>
            <w:r>
              <w:rPr>
                <w:rFonts w:ascii="宋体" w:hAnsi="宋体" w:eastAsia="宋体" w:cs="宋体"/>
                <w:sz w:val="21"/>
                <w:szCs w:val="21"/>
                <w:u w:val="single" w:color="auto"/>
              </w:rPr>
              <w:t>www</w:t>
            </w:r>
            <w:r>
              <w:rPr>
                <w:rFonts w:ascii="宋体" w:hAnsi="宋体" w:eastAsia="宋体" w:cs="宋体"/>
                <w:spacing w:val="11"/>
                <w:sz w:val="21"/>
                <w:szCs w:val="21"/>
                <w:u w:val="single" w:color="auto"/>
              </w:rPr>
              <w:t>.</w:t>
            </w:r>
            <w:r>
              <w:rPr>
                <w:rFonts w:ascii="宋体" w:hAnsi="宋体" w:eastAsia="宋体" w:cs="宋体"/>
                <w:sz w:val="21"/>
                <w:szCs w:val="21"/>
                <w:u w:val="single" w:color="auto"/>
              </w:rPr>
              <w:t>gsggzy</w:t>
            </w:r>
            <w:r>
              <w:rPr>
                <w:rFonts w:ascii="宋体" w:hAnsi="宋体" w:eastAsia="宋体" w:cs="宋体"/>
                <w:spacing w:val="11"/>
                <w:sz w:val="21"/>
                <w:szCs w:val="21"/>
                <w:u w:val="single" w:color="auto"/>
              </w:rPr>
              <w:t>.</w:t>
            </w:r>
            <w:r>
              <w:rPr>
                <w:rFonts w:ascii="宋体" w:hAnsi="宋体" w:eastAsia="宋体" w:cs="宋体"/>
                <w:sz w:val="21"/>
                <w:szCs w:val="21"/>
                <w:u w:val="single" w:color="auto"/>
              </w:rPr>
              <w:t>cn</w:t>
            </w:r>
            <w:r>
              <w:rPr>
                <w:rFonts w:ascii="宋体" w:hAnsi="宋体" w:eastAsia="宋体" w:cs="宋体"/>
                <w:spacing w:val="11"/>
                <w:sz w:val="21"/>
                <w:szCs w:val="21"/>
                <w:u w:val="single" w:color="auto"/>
              </w:rPr>
              <w:t>)</w:t>
            </w:r>
            <w:r>
              <w:rPr>
                <w:rFonts w:ascii="宋体" w:hAnsi="宋体" w:eastAsia="宋体" w:cs="宋体"/>
                <w:spacing w:val="-7"/>
                <w:sz w:val="21"/>
                <w:szCs w:val="21"/>
                <w:u w:val="none" w:color="auto"/>
              </w:rPr>
              <w:t xml:space="preserve"> 网站</w:t>
            </w:r>
            <w:r>
              <w:rPr>
                <w:rFonts w:ascii="宋体" w:hAnsi="宋体" w:eastAsia="宋体" w:cs="宋体"/>
                <w:spacing w:val="-7"/>
                <w:sz w:val="21"/>
                <w:szCs w:val="21"/>
              </w:rPr>
              <w:t>获取招标文件，并于</w:t>
            </w:r>
            <w:r>
              <w:rPr>
                <w:rFonts w:hint="eastAsia" w:ascii="宋体" w:hAnsi="宋体" w:eastAsia="宋体" w:cs="宋体"/>
                <w:spacing w:val="-7"/>
                <w:sz w:val="21"/>
                <w:szCs w:val="21"/>
                <w:u w:val="single" w:color="auto"/>
                <w:lang w:val="en-US" w:eastAsia="zh-CN"/>
              </w:rPr>
              <w:t>2023</w:t>
            </w:r>
            <w:r>
              <w:rPr>
                <w:rFonts w:ascii="宋体" w:hAnsi="宋体" w:eastAsia="宋体" w:cs="宋体"/>
                <w:spacing w:val="-7"/>
                <w:sz w:val="21"/>
                <w:szCs w:val="21"/>
                <w:u w:val="single" w:color="auto"/>
              </w:rPr>
              <w:t xml:space="preserve">年 </w:t>
            </w:r>
            <w:r>
              <w:rPr>
                <w:rFonts w:hint="eastAsia" w:ascii="宋体" w:hAnsi="宋体" w:eastAsia="宋体" w:cs="宋体"/>
                <w:spacing w:val="-7"/>
                <w:sz w:val="21"/>
                <w:szCs w:val="21"/>
                <w:u w:val="single" w:color="auto"/>
                <w:lang w:val="en-US" w:eastAsia="zh-CN"/>
              </w:rPr>
              <w:t xml:space="preserve">2 </w:t>
            </w:r>
            <w:r>
              <w:rPr>
                <w:rFonts w:ascii="宋体" w:hAnsi="宋体" w:eastAsia="宋体" w:cs="宋体"/>
                <w:spacing w:val="-7"/>
                <w:sz w:val="21"/>
                <w:szCs w:val="21"/>
                <w:u w:val="single" w:color="auto"/>
              </w:rPr>
              <w:t xml:space="preserve">月 </w:t>
            </w:r>
            <w:r>
              <w:rPr>
                <w:rFonts w:hint="eastAsia" w:ascii="宋体" w:hAnsi="宋体" w:eastAsia="宋体" w:cs="宋体"/>
                <w:spacing w:val="-7"/>
                <w:sz w:val="21"/>
                <w:szCs w:val="21"/>
                <w:u w:val="single" w:color="auto"/>
                <w:lang w:val="en-US" w:eastAsia="zh-CN"/>
              </w:rPr>
              <w:t>9</w:t>
            </w:r>
            <w:r>
              <w:rPr>
                <w:rFonts w:ascii="宋体" w:hAnsi="宋体" w:eastAsia="宋体" w:cs="宋体"/>
                <w:spacing w:val="-7"/>
                <w:sz w:val="21"/>
                <w:szCs w:val="21"/>
                <w:u w:val="single" w:color="auto"/>
              </w:rPr>
              <w:t xml:space="preserve"> 日 08点</w:t>
            </w:r>
            <w:r>
              <w:rPr>
                <w:rFonts w:hint="eastAsia" w:ascii="宋体" w:hAnsi="宋体" w:eastAsia="宋体" w:cs="宋体"/>
                <w:spacing w:val="-7"/>
                <w:sz w:val="21"/>
                <w:szCs w:val="21"/>
                <w:u w:val="single" w:color="auto"/>
                <w:lang w:val="en-US" w:eastAsia="zh-CN"/>
              </w:rPr>
              <w:t>30</w:t>
            </w:r>
            <w:r>
              <w:rPr>
                <w:rFonts w:ascii="宋体" w:hAnsi="宋体" w:eastAsia="宋体" w:cs="宋体"/>
                <w:spacing w:val="-7"/>
                <w:sz w:val="21"/>
                <w:szCs w:val="21"/>
                <w:u w:val="single" w:color="auto"/>
              </w:rPr>
              <w:t>分</w:t>
            </w:r>
            <w:r>
              <w:rPr>
                <w:rFonts w:ascii="宋体" w:hAnsi="宋体" w:eastAsia="宋体" w:cs="宋体"/>
                <w:spacing w:val="17"/>
                <w:sz w:val="21"/>
                <w:szCs w:val="21"/>
              </w:rPr>
              <w:t>(</w:t>
            </w:r>
            <w:r>
              <w:rPr>
                <w:rFonts w:ascii="宋体" w:hAnsi="宋体" w:eastAsia="宋体" w:cs="宋体"/>
                <w:spacing w:val="16"/>
                <w:sz w:val="21"/>
                <w:szCs w:val="21"/>
              </w:rPr>
              <w:t>北京时间)前递交投标文件。</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项目</w:t>
      </w:r>
      <w:r>
        <w:rPr>
          <w:rFonts w:hint="eastAsia" w:ascii="宋体" w:hAnsi="宋体" w:eastAsia="宋体" w:cs="宋体"/>
          <w:color w:val="000000"/>
          <w:sz w:val="21"/>
          <w:szCs w:val="21"/>
          <w:highlight w:val="none"/>
          <w:lang w:val="en-US" w:eastAsia="zh-CN"/>
        </w:rPr>
        <w:t xml:space="preserve">名称: </w:t>
      </w:r>
      <w:r>
        <w:rPr>
          <w:rFonts w:hint="eastAsia" w:ascii="宋体" w:hAnsi="宋体" w:eastAsia="宋体" w:cs="宋体"/>
          <w:color w:val="000000"/>
          <w:sz w:val="21"/>
          <w:szCs w:val="21"/>
          <w:highlight w:val="none"/>
        </w:rPr>
        <w:t>固始县人民医院新院PPP项目</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项目</w:t>
      </w:r>
      <w:r>
        <w:rPr>
          <w:rFonts w:hint="eastAsia" w:ascii="宋体" w:hAnsi="宋体" w:eastAsia="宋体" w:cs="宋体"/>
          <w:color w:val="000000"/>
          <w:sz w:val="21"/>
          <w:szCs w:val="21"/>
          <w:highlight w:val="none"/>
          <w:lang w:val="en-US" w:eastAsia="zh-CN"/>
        </w:rPr>
        <w:t>编号</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2023-01-8</w:t>
      </w:r>
      <w:r>
        <w:rPr>
          <w:rFonts w:hint="eastAsia" w:ascii="宋体" w:hAnsi="宋体" w:eastAsia="宋体" w:cs="宋体"/>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采购方式：</w:t>
      </w:r>
      <w:r>
        <w:rPr>
          <w:rFonts w:hint="eastAsia" w:ascii="宋体" w:hAnsi="宋体" w:eastAsia="宋体" w:cs="宋体"/>
          <w:color w:val="000000"/>
          <w:sz w:val="21"/>
          <w:szCs w:val="21"/>
          <w:highlight w:val="none"/>
          <w:lang w:val="en-US" w:eastAsia="zh-CN"/>
        </w:rPr>
        <w:t>公开招标</w:t>
      </w:r>
      <w:r>
        <w:rPr>
          <w:rFonts w:hint="eastAsia" w:ascii="宋体" w:hAnsi="宋体" w:eastAsia="宋体" w:cs="宋体"/>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.预算金额（工程投资额）：</w:t>
      </w:r>
      <w:r>
        <w:rPr>
          <w:rFonts w:hint="eastAsia" w:ascii="宋体" w:hAnsi="宋体" w:eastAsia="宋体" w:cs="宋体"/>
          <w:color w:val="000000"/>
          <w:szCs w:val="21"/>
          <w:highlight w:val="none"/>
        </w:rPr>
        <w:t>95094.88</w:t>
      </w:r>
      <w:r>
        <w:rPr>
          <w:rFonts w:hint="eastAsia" w:ascii="宋体" w:hAnsi="宋体" w:eastAsia="宋体" w:cs="宋体"/>
          <w:color w:val="000000"/>
          <w:szCs w:val="21"/>
          <w:highlight w:val="none"/>
          <w:lang w:val="en-US" w:eastAsia="zh-CN"/>
        </w:rPr>
        <w:t>万</w:t>
      </w:r>
      <w:r>
        <w:rPr>
          <w:rFonts w:hint="eastAsia" w:ascii="宋体" w:hAnsi="宋体" w:eastAsia="宋体" w:cs="宋体"/>
          <w:color w:val="000000"/>
          <w:sz w:val="21"/>
          <w:szCs w:val="21"/>
          <w:highlight w:val="none"/>
        </w:rPr>
        <w:t>元</w:t>
      </w:r>
    </w:p>
    <w:tbl>
      <w:tblPr>
        <w:tblStyle w:val="6"/>
        <w:tblpPr w:leftFromText="180" w:rightFromText="180" w:vertAnchor="text" w:horzAnchor="page" w:tblpXSpec="center" w:tblpY="388"/>
        <w:tblOverlap w:val="never"/>
        <w:tblW w:w="955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7"/>
        <w:gridCol w:w="2018"/>
        <w:gridCol w:w="2481"/>
        <w:gridCol w:w="1227"/>
        <w:gridCol w:w="1552"/>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0" w:hRule="atLeast"/>
          <w:tblCellSpacing w:w="0" w:type="dxa"/>
          <w:jc w:val="center"/>
        </w:trPr>
        <w:tc>
          <w:tcPr>
            <w:tcW w:w="93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序号</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包号</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包名称</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包预算（元）</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包最高限价（元）</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是否专门面向中小企业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tblCellSpacing w:w="0" w:type="dxa"/>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tabs>
                <w:tab w:val="center" w:pos="1032"/>
                <w:tab w:val="right" w:pos="1945"/>
              </w:tabs>
              <w:kinsoku/>
              <w:wordWrap/>
              <w:overflowPunct/>
              <w:topLinePunct w:val="0"/>
              <w:autoSpaceDE/>
              <w:autoSpaceDN/>
              <w:bidi w:val="0"/>
              <w:adjustRightInd w:val="0"/>
              <w:snapToGrid w:val="0"/>
              <w:spacing w:line="500" w:lineRule="exact"/>
              <w:ind w:leftChars="0"/>
              <w:jc w:val="center"/>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2023-01-8-1</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固始县人民医院新院PPP项目</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Cs w:val="21"/>
                <w:highlight w:val="none"/>
              </w:rPr>
              <w:t>9509488</w:t>
            </w:r>
            <w:r>
              <w:rPr>
                <w:rFonts w:hint="eastAsia" w:ascii="宋体" w:hAnsi="宋体" w:eastAsia="宋体" w:cs="宋体"/>
                <w:color w:val="000000"/>
                <w:szCs w:val="21"/>
                <w:highlight w:val="none"/>
                <w:lang w:val="en-US" w:eastAsia="zh-CN"/>
              </w:rPr>
              <w:t>00</w:t>
            </w:r>
            <w:r>
              <w:rPr>
                <w:rFonts w:hint="eastAsia" w:ascii="宋体" w:hAnsi="宋体" w:eastAsia="宋体" w:cs="宋体"/>
                <w:color w:val="000000"/>
                <w:kern w:val="0"/>
                <w:sz w:val="21"/>
                <w:szCs w:val="21"/>
                <w:highlight w:val="none"/>
                <w:lang w:val="en-US" w:eastAsia="zh-CN" w:bidi="ar"/>
              </w:rPr>
              <w:t xml:space="preserve"> </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950948800</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color w:val="000000"/>
          <w:sz w:val="21"/>
          <w:szCs w:val="21"/>
          <w:highlight w:val="none"/>
        </w:rPr>
        <w:t>5.1采购内容：</w:t>
      </w:r>
      <w:r>
        <w:rPr>
          <w:rFonts w:hint="eastAsia" w:ascii="宋体" w:hAnsi="宋体" w:eastAsia="宋体" w:cs="宋体"/>
          <w:color w:val="000000"/>
          <w:sz w:val="21"/>
          <w:szCs w:val="21"/>
          <w:highlight w:val="none"/>
          <w:lang w:val="en-US" w:eastAsia="zh-CN"/>
        </w:rPr>
        <w:t>本项目通过公开招标选定社会资本方，</w:t>
      </w:r>
      <w:r>
        <w:rPr>
          <w:rFonts w:hint="eastAsia" w:ascii="宋体" w:hAnsi="宋体" w:eastAsia="宋体" w:cs="宋体"/>
          <w:color w:val="000000"/>
          <w:sz w:val="21"/>
          <w:szCs w:val="21"/>
          <w:highlight w:val="none"/>
        </w:rPr>
        <w:t>中选社会资本和政府方出资代表共同出资成立项目公司</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由项目公司负责本项目的</w:t>
      </w:r>
      <w:r>
        <w:rPr>
          <w:rFonts w:hint="eastAsia" w:ascii="宋体" w:hAnsi="宋体" w:eastAsia="宋体" w:cs="宋体"/>
          <w:color w:val="000000"/>
          <w:sz w:val="21"/>
          <w:szCs w:val="21"/>
          <w:highlight w:val="none"/>
        </w:rPr>
        <w:t>融资、投资、建设、运营和维护。项目运营维护范围：停车场、安保、保洁、食堂、超市等（下文统称“非核心业务设施”）由项目公司负责运营维护；固始人民医院新院建筑物及相关设备维修维护由项目公司负责；项目核心医疗业务的运营由固始县人民医院负责；核心医疗业务相关设备的技术维护（水、暖、气、电等）在运营期前三年由项目公司和固始县人民医院组成维护小组共同维护，三年后交由固始县人民医院负责。</w:t>
      </w:r>
      <w:r>
        <w:rPr>
          <w:rFonts w:hint="eastAsia" w:ascii="宋体" w:hAnsi="宋体" w:eastAsia="宋体" w:cs="宋体"/>
          <w:color w:val="000000"/>
          <w:kern w:val="1"/>
          <w:sz w:val="21"/>
          <w:szCs w:val="21"/>
          <w:highlight w:val="none"/>
        </w:rPr>
        <w:t>在合作期限内，项目公司通过运营非核心业务设施获得使用者付费收入，同时向固始县人民医院每年收取核心资产使用费（租赁费），政府支付可行性缺口补助</w:t>
      </w:r>
      <w:r>
        <w:rPr>
          <w:rFonts w:hint="eastAsia" w:ascii="宋体" w:hAnsi="宋体" w:eastAsia="宋体" w:cs="宋体"/>
          <w:color w:val="000000"/>
          <w:kern w:val="1"/>
          <w:sz w:val="21"/>
          <w:szCs w:val="21"/>
          <w:highlight w:val="none"/>
          <w:lang w:eastAsia="zh-CN"/>
        </w:rPr>
        <w:t>。</w:t>
      </w:r>
      <w:r>
        <w:rPr>
          <w:rFonts w:hint="eastAsia" w:ascii="宋体" w:hAnsi="宋体" w:eastAsia="宋体" w:cs="宋体"/>
          <w:color w:val="000000"/>
          <w:kern w:val="1"/>
          <w:sz w:val="21"/>
          <w:szCs w:val="21"/>
          <w:highlight w:val="none"/>
          <w:lang w:val="en-US" w:eastAsia="zh-CN"/>
        </w:rPr>
        <w:t>项目实施机构负责协助、监管项目公司的投资、融资、建设、运营、移交活动。</w:t>
      </w:r>
      <w:r>
        <w:rPr>
          <w:rFonts w:hint="eastAsia" w:ascii="宋体" w:hAnsi="宋体" w:eastAsia="宋体" w:cs="宋体"/>
          <w:color w:val="000000"/>
          <w:kern w:val="1"/>
          <w:sz w:val="21"/>
          <w:szCs w:val="21"/>
          <w:highlight w:val="none"/>
          <w:lang w:eastAsia="zh-CN"/>
        </w:rPr>
        <w:t>运营期结束后，项目公司将所有设施无偿移交给政府方指定机构。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5.2建设内容及规模：</w:t>
      </w:r>
      <w:r>
        <w:rPr>
          <w:rFonts w:hint="eastAsia" w:ascii="宋体" w:hAnsi="宋体" w:eastAsia="宋体" w:cs="宋体"/>
          <w:color w:val="000000"/>
          <w:sz w:val="21"/>
          <w:szCs w:val="21"/>
          <w:highlight w:val="none"/>
        </w:rPr>
        <w:t>本项目建设地点位于固始县蓼城北路以北、黄河路以南、周小河路以西、和谐大道以东区域。项目用地面积约177亩，按照1600张床位的标准建设</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建设内容包括急诊部、门诊部、住院部、医技科室、保障系统、行政管理、生活用房、地下停车场以及装修、医疗设备、仪器采购安装。本项目工程投资为95094.88万元，包括建筑工程费57463.97万元，安装工程费14651.87万元，设备购置费11189.32万元，其他费用11789.72万元。项目具体情况详见</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文件第四章</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资金来源：</w:t>
      </w:r>
      <w:r>
        <w:rPr>
          <w:rFonts w:hint="eastAsia" w:ascii="宋体" w:hAnsi="宋体" w:eastAsia="宋体" w:cs="宋体"/>
          <w:color w:val="auto"/>
          <w:sz w:val="21"/>
          <w:szCs w:val="21"/>
          <w:highlight w:val="none"/>
          <w:lang w:val="en-US" w:eastAsia="zh-CN"/>
        </w:rPr>
        <w:t>社会资本</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4项目资本金及出资比例：SPV公司注册资本金为20000万元，其中政府方出资5000万元，占股25%；社会资本方出资15000万元，占股75%</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5.5质量要求：合格；   </w:t>
      </w:r>
    </w:p>
    <w:p>
      <w:pPr>
        <w:pStyle w:val="2"/>
        <w:spacing w:line="360" w:lineRule="auto"/>
        <w:rPr>
          <w:rFonts w:hint="eastAsia" w:ascii="宋体" w:hAnsi="宋体" w:eastAsia="宋体" w:cs="宋体"/>
          <w:lang w:val="en-US" w:eastAsia="zh-CN"/>
        </w:rPr>
      </w:pPr>
      <w:r>
        <w:rPr>
          <w:rFonts w:hint="eastAsia" w:ascii="宋体" w:hAnsi="宋体" w:eastAsia="宋体" w:cs="宋体"/>
          <w:color w:val="000000"/>
          <w:sz w:val="21"/>
          <w:szCs w:val="21"/>
          <w:highlight w:val="none"/>
          <w:lang w:val="en-US" w:eastAsia="zh-CN"/>
        </w:rPr>
        <w:t>6.合作模式：政府与社会资本合作模式（PPP）；</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7.合作</w:t>
      </w:r>
      <w:r>
        <w:rPr>
          <w:rFonts w:hint="eastAsia" w:ascii="宋体" w:hAnsi="宋体" w:eastAsia="宋体" w:cs="宋体"/>
          <w:color w:val="000000"/>
          <w:sz w:val="21"/>
          <w:szCs w:val="21"/>
          <w:highlight w:val="none"/>
        </w:rPr>
        <w:t>期限：</w:t>
      </w:r>
      <w:r>
        <w:rPr>
          <w:rFonts w:hint="eastAsia" w:ascii="宋体" w:hAnsi="宋体" w:eastAsia="宋体" w:cs="宋体"/>
          <w:color w:val="000000"/>
          <w:sz w:val="21"/>
          <w:szCs w:val="21"/>
          <w:highlight w:val="none"/>
          <w:lang w:val="en-US" w:eastAsia="zh-CN"/>
        </w:rPr>
        <w:t xml:space="preserve"> 本PPP项目合作期23年。</w:t>
      </w:r>
      <w:bookmarkStart w:id="0" w:name="_GoBack"/>
      <w:r>
        <w:rPr>
          <w:rFonts w:hint="eastAsia" w:ascii="宋体" w:hAnsi="宋体" w:eastAsia="宋体" w:cs="宋体"/>
          <w:color w:val="000000"/>
          <w:sz w:val="21"/>
          <w:szCs w:val="21"/>
          <w:highlight w:val="none"/>
          <w:lang w:val="en-US" w:eastAsia="zh-CN"/>
        </w:rPr>
        <w:t>建设期3年</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其中</w:t>
      </w:r>
      <w:r>
        <w:rPr>
          <w:rFonts w:hint="eastAsia" w:ascii="宋体" w:hAnsi="宋体" w:cs="宋体"/>
          <w:color w:val="000000"/>
          <w:sz w:val="21"/>
          <w:szCs w:val="21"/>
          <w:highlight w:val="none"/>
          <w:lang w:val="en-US" w:eastAsia="zh-CN"/>
        </w:rPr>
        <w:t>实际剩余建设期9个月）</w:t>
      </w:r>
      <w:bookmarkEnd w:id="0"/>
      <w:r>
        <w:rPr>
          <w:rFonts w:hint="eastAsia" w:ascii="宋体" w:hAnsi="宋体" w:eastAsia="宋体" w:cs="宋体"/>
          <w:color w:val="000000"/>
          <w:sz w:val="21"/>
          <w:szCs w:val="21"/>
          <w:highlight w:val="none"/>
          <w:lang w:val="en-US" w:eastAsia="zh-CN"/>
        </w:rPr>
        <w:t>，运营期20年；</w:t>
      </w:r>
      <w:r>
        <w:rPr>
          <w:rFonts w:hint="eastAsia" w:ascii="宋体" w:hAnsi="宋体" w:eastAsia="宋体" w:cs="宋体"/>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本项目是否接受联合体投标：</w:t>
      </w:r>
      <w:r>
        <w:rPr>
          <w:rFonts w:hint="eastAsia" w:ascii="宋体" w:hAnsi="宋体" w:eastAsia="宋体" w:cs="宋体"/>
          <w:color w:val="000000"/>
          <w:sz w:val="21"/>
          <w:szCs w:val="21"/>
          <w:highlight w:val="none"/>
          <w:lang w:eastAsia="zh-CN"/>
        </w:rPr>
        <w:t>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 xml:space="preserve">是否接受进口产品：否 </w:t>
      </w:r>
      <w:r>
        <w:rPr>
          <w:rFonts w:hint="eastAsia" w:ascii="宋体" w:hAnsi="宋体" w:eastAsia="宋体" w:cs="宋体"/>
          <w:color w:val="000000"/>
          <w:sz w:val="21"/>
          <w:szCs w:val="21"/>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.是否专门面向中小企业：</w:t>
      </w:r>
      <w:r>
        <w:rPr>
          <w:rFonts w:hint="eastAsia" w:ascii="宋体" w:hAnsi="宋体" w:eastAsia="宋体" w:cs="宋体"/>
          <w:color w:val="000000"/>
          <w:szCs w:val="21"/>
          <w:highlight w:val="none"/>
          <w:lang w:eastAsia="zh-CN"/>
        </w:rPr>
        <w:t>否。</w:t>
      </w:r>
      <w:r>
        <w:rPr>
          <w:rFonts w:hint="eastAsia" w:ascii="宋体" w:hAnsi="宋体" w:eastAsia="宋体" w:cs="宋体"/>
          <w:color w:val="000000"/>
          <w:szCs w:val="21"/>
          <w:highlight w:val="none"/>
        </w:rPr>
        <w:t xml:space="preserve"> </w:t>
      </w:r>
      <w:r>
        <w:rPr>
          <w:rFonts w:hint="eastAsia" w:ascii="宋体" w:hAnsi="宋体" w:eastAsia="宋体" w:cs="宋体"/>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2.落实政府采购政策满足的资格要求</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本项目非专门面向中小企业采购。</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该项目符合《政府采购促进中小企业发展管理办法》（财库【2020】46号）第六条第3款之规定：按照本办法规定预留采购份额无法确保充分供应、充分竞争，或者存在可能影响政府采购目标实现的情形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。本项目落实节约能源、保护环境、扶持不发达地区和少数民族地区、促进中小微企业、监狱企业及残疾人福利性单位发展等政府采购政策；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3.本项目的特定资格要求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3.1社会资本投入本PPP 项目资本金不应少于15000万元人民币。社会资本应提供1</w:t>
      </w:r>
      <w:r>
        <w:rPr>
          <w:rFonts w:hint="eastAsia" w:ascii="宋体" w:hAnsi="宋体" w:eastAsia="宋体" w:cs="宋体"/>
          <w:color w:val="000000"/>
          <w:sz w:val="21"/>
          <w:szCs w:val="21"/>
          <w:highlight w:val="none"/>
          <w:lang w:val="en-US" w:eastAsia="zh-CN"/>
        </w:rPr>
        <w:t>5000万</w:t>
      </w:r>
      <w:r>
        <w:rPr>
          <w:rFonts w:hint="eastAsia" w:ascii="宋体" w:hAnsi="宋体" w:eastAsia="宋体" w:cs="宋体"/>
          <w:color w:val="000000"/>
          <w:sz w:val="21"/>
          <w:szCs w:val="21"/>
          <w:highlight w:val="none"/>
        </w:rPr>
        <w:t>元人民币以上的自有资金证明。证明材料：以银行等金融机构出具的证明为准。（银行开具的证明日期和证明账户金额体现的日期均应为2023年1 月1日至评审日期间，如证明包含多个银行账户，则每个银行账户证明的日期和时间应完全一致）。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社会投资人应具有</w:t>
      </w:r>
      <w:r>
        <w:rPr>
          <w:rFonts w:hint="eastAsia" w:ascii="宋体" w:hAnsi="宋体" w:eastAsia="宋体" w:cs="宋体"/>
          <w:color w:val="000000"/>
          <w:sz w:val="21"/>
          <w:szCs w:val="21"/>
          <w:highlight w:val="none"/>
          <w:lang w:val="en-US" w:eastAsia="zh-CN"/>
        </w:rPr>
        <w:t>与</w:t>
      </w:r>
      <w:r>
        <w:rPr>
          <w:rFonts w:hint="eastAsia" w:ascii="宋体" w:hAnsi="宋体" w:eastAsia="宋体" w:cs="宋体"/>
          <w:color w:val="000000"/>
          <w:sz w:val="21"/>
          <w:szCs w:val="21"/>
          <w:highlight w:val="none"/>
        </w:rPr>
        <w:t>本项目投资相适应的融资能力和抗风险能力，应提供银行出具的针对本项目的贷款承诺函或其他可行的可融资证明材料，金额不低于10亿元。证明材料：以符合上述要求的银行出具的承诺函或相关证明为准。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社会资本应同时具有房屋建筑施工总承包一级（含一级）以上资质证明材料：以资质证书副本为准。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社会资本</w:t>
      </w:r>
      <w:r>
        <w:rPr>
          <w:rFonts w:hint="eastAsia" w:ascii="宋体" w:hAnsi="宋体" w:eastAsia="宋体" w:cs="宋体"/>
          <w:color w:val="000000"/>
          <w:sz w:val="21"/>
          <w:szCs w:val="21"/>
          <w:highlight w:val="none"/>
          <w:lang w:val="en-US" w:eastAsia="zh-CN"/>
        </w:rPr>
        <w:t>自</w:t>
      </w:r>
      <w:r>
        <w:rPr>
          <w:rFonts w:hint="eastAsia" w:ascii="宋体" w:hAnsi="宋体" w:eastAsia="宋体" w:cs="宋体"/>
          <w:color w:val="000000"/>
          <w:sz w:val="21"/>
          <w:szCs w:val="21"/>
          <w:highlight w:val="none"/>
        </w:rPr>
        <w:t>2018年1月1日</w:t>
      </w:r>
      <w:r>
        <w:rPr>
          <w:rFonts w:hint="eastAsia" w:ascii="宋体" w:hAnsi="宋体" w:eastAsia="宋体" w:cs="宋体"/>
          <w:color w:val="000000"/>
          <w:sz w:val="21"/>
          <w:szCs w:val="21"/>
          <w:highlight w:val="none"/>
          <w:lang w:val="en-US" w:eastAsia="zh-CN"/>
        </w:rPr>
        <w:t>以来</w:t>
      </w:r>
      <w:r>
        <w:rPr>
          <w:rFonts w:hint="eastAsia" w:ascii="宋体" w:hAnsi="宋体" w:eastAsia="宋体" w:cs="宋体"/>
          <w:color w:val="000000"/>
          <w:sz w:val="21"/>
          <w:szCs w:val="21"/>
          <w:highlight w:val="none"/>
        </w:rPr>
        <w:t>单</w:t>
      </w:r>
      <w:r>
        <w:rPr>
          <w:rFonts w:hint="eastAsia" w:ascii="宋体" w:hAnsi="宋体" w:eastAsia="宋体" w:cs="宋体"/>
          <w:color w:val="000000"/>
          <w:sz w:val="21"/>
          <w:szCs w:val="21"/>
          <w:highlight w:val="none"/>
          <w:lang w:val="en-US" w:eastAsia="zh-CN"/>
        </w:rPr>
        <w:t>个</w:t>
      </w:r>
      <w:r>
        <w:rPr>
          <w:rFonts w:hint="eastAsia" w:ascii="宋体" w:hAnsi="宋体" w:eastAsia="宋体" w:cs="宋体"/>
          <w:color w:val="000000"/>
          <w:sz w:val="21"/>
          <w:szCs w:val="21"/>
          <w:highlight w:val="none"/>
        </w:rPr>
        <w:t>合同金额30000万元及其以上的公共建筑施工业绩不少于3个（含3个）。证明材料：施工合同和竣工验收证明。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注：根据《民用建筑设计通则》2.0.3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公共建筑是指供人们进行各种公共活动的建筑。具体包含办公建筑（包括写字楼、政府部门办公室等），商业建筑（如商场、金融建筑等），旅游建筑（如酒店、娱乐场所等），科教文卫建筑（包括文化、教育、科研、医疗、卫生、体育建筑等），通信建筑（如邮电、通讯、广播用房）以及交通运输类建筑（如机场、高铁站、火车站、汽车站等）。不包括居住建筑（如房产开发类的住宅小区、商品房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本项目可接受联合体，联合体成员单位不超过2 家（含2家）。同时，联合体牵头单位必须同时满足上述</w:t>
      </w:r>
      <w:r>
        <w:rPr>
          <w:rFonts w:hint="eastAsia" w:ascii="宋体" w:hAnsi="宋体" w:eastAsia="宋体" w:cs="宋体"/>
          <w:color w:val="000000"/>
          <w:sz w:val="21"/>
          <w:szCs w:val="21"/>
          <w:highlight w:val="none"/>
          <w:lang w:val="en-US" w:eastAsia="zh-CN"/>
        </w:rPr>
        <w:t>申请人资格要求</w:t>
      </w: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lang w:val="en-US" w:eastAsia="zh-CN"/>
        </w:rPr>
        <w:t>3.1、3.2</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条要求。如果联合体中有任何一家单位同时全部满足1、2、3.1、3.2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3.3、3.4</w:t>
      </w:r>
      <w:r>
        <w:rPr>
          <w:rFonts w:hint="eastAsia" w:ascii="宋体" w:hAnsi="宋体" w:eastAsia="宋体" w:cs="宋体"/>
          <w:color w:val="000000"/>
          <w:sz w:val="21"/>
          <w:szCs w:val="21"/>
          <w:highlight w:val="none"/>
        </w:rPr>
        <w:t>六条，则只允许其和银行、基金、信托等金融机构（不包括小额贷款公司）或财务投资公司组成联合体。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联合体牵头人在项目公司的股份比例不得低于51%，联合体其他成员在项目公司的股份比例不得低于1%。联合体协议中应明确各方的职责与分工，如联合体各方中同时具备施工资质的，同一施工类别的项目只能由一家单位完成，联合体各方不得就同一施工类别的项目进行内部分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联合体各方签订共同投标协议后，不得再以自己名义单独进行</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，也不得组成新的联合体或参加其他联合体在同一项目</w:t>
      </w:r>
      <w:r>
        <w:rPr>
          <w:rFonts w:hint="eastAsia" w:ascii="宋体" w:hAnsi="宋体" w:eastAsia="宋体" w:cs="宋体"/>
          <w:color w:val="000000"/>
          <w:sz w:val="21"/>
          <w:szCs w:val="21"/>
          <w:highlight w:val="none"/>
          <w:lang w:val="en-US" w:eastAsia="zh-CN"/>
        </w:rPr>
        <w:t>进行投标</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3.8</w:t>
      </w:r>
      <w:r>
        <w:rPr>
          <w:rFonts w:hint="eastAsia" w:ascii="宋体" w:hAnsi="宋体" w:eastAsia="宋体" w:cs="宋体"/>
          <w:color w:val="000000"/>
          <w:sz w:val="21"/>
          <w:szCs w:val="21"/>
          <w:highlight w:val="none"/>
        </w:rPr>
        <w:t>同时，社会资本（如属联合体，为联合体各方）有下列行为的，不得参与本项目</w:t>
      </w:r>
      <w:r>
        <w:rPr>
          <w:rFonts w:hint="eastAsia" w:ascii="宋体" w:hAnsi="宋体" w:eastAsia="宋体" w:cs="宋体"/>
          <w:color w:val="000000"/>
          <w:sz w:val="21"/>
          <w:szCs w:val="21"/>
          <w:highlight w:val="none"/>
          <w:lang w:val="en-US" w:eastAsia="zh-CN"/>
        </w:rPr>
        <w:t>政府采购活动</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①截止至评审日，被列入失信被执行人、重大税收违法</w:t>
      </w:r>
      <w:r>
        <w:rPr>
          <w:rFonts w:hint="eastAsia" w:ascii="宋体" w:hAnsi="宋体" w:eastAsia="宋体" w:cs="宋体"/>
          <w:color w:val="000000"/>
          <w:sz w:val="21"/>
          <w:szCs w:val="21"/>
          <w:highlight w:val="none"/>
          <w:lang w:val="en-US" w:eastAsia="zh-CN"/>
        </w:rPr>
        <w:t>失信主体</w:t>
      </w:r>
      <w:r>
        <w:rPr>
          <w:rFonts w:hint="eastAsia" w:ascii="宋体" w:hAnsi="宋体" w:eastAsia="宋体" w:cs="宋体"/>
          <w:color w:val="000000"/>
          <w:sz w:val="21"/>
          <w:szCs w:val="21"/>
          <w:highlight w:val="none"/>
        </w:rPr>
        <w:t>、政府采购严重违法</w:t>
      </w:r>
      <w:r>
        <w:rPr>
          <w:rFonts w:hint="eastAsia" w:ascii="宋体" w:hAnsi="宋体" w:eastAsia="宋体" w:cs="宋体"/>
          <w:color w:val="000000"/>
          <w:sz w:val="21"/>
          <w:szCs w:val="21"/>
          <w:highlight w:val="none"/>
          <w:lang w:val="en-US" w:eastAsia="zh-CN"/>
        </w:rPr>
        <w:t>失信行为记录</w:t>
      </w:r>
      <w:r>
        <w:rPr>
          <w:rFonts w:hint="eastAsia" w:ascii="宋体" w:hAnsi="宋体" w:eastAsia="宋体" w:cs="宋体"/>
          <w:color w:val="000000"/>
          <w:sz w:val="21"/>
          <w:szCs w:val="21"/>
          <w:highlight w:val="none"/>
        </w:rPr>
        <w:t>名单的；（以“信用中国”网站(www.creditchina.gov.cn)、中国政府采购网(www.ccgp.gov.cn)查询的结果为准）或者有涉嫌围标、串标等行为被政府相关网站公开披露的；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②截止至评审日，正在被河南省或固始县建设行政主管部门或公共资源交易主管部门限制参加投标或有不良行为正在公示期间的。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w:t>
      </w:r>
      <w:r>
        <w:rPr>
          <w:rFonts w:hint="eastAsia" w:ascii="宋体" w:hAnsi="宋体" w:eastAsia="宋体" w:cs="宋体"/>
          <w:b/>
          <w:bCs/>
          <w:color w:val="000000"/>
          <w:sz w:val="21"/>
          <w:szCs w:val="21"/>
          <w:highlight w:val="none"/>
          <w:lang w:val="en-US" w:eastAsia="zh-CN"/>
        </w:rPr>
        <w:t>招标</w:t>
      </w:r>
      <w:r>
        <w:rPr>
          <w:rFonts w:hint="eastAsia" w:ascii="宋体" w:hAnsi="宋体" w:eastAsia="宋体" w:cs="宋体"/>
          <w:b/>
          <w:bCs/>
          <w:color w:val="000000"/>
          <w:sz w:val="21"/>
          <w:szCs w:val="21"/>
          <w:highlight w:val="none"/>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1.时间：2023年1月20日08:00至2023年2月3日17：30（北京时间，法定节假日除外）；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2.地点：登陆“固始县公共资源交易中心（www.gsggzy.cn）”网站，凭办理的企业身份认证锁（CA数字证书）登陆会员系统进行网上报名投标；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3.方式：</w:t>
      </w:r>
      <w:r>
        <w:rPr>
          <w:rFonts w:ascii="宋体" w:hAnsi="宋体" w:eastAsia="宋体" w:cs="宋体"/>
          <w:spacing w:val="-6"/>
          <w:sz w:val="21"/>
          <w:szCs w:val="21"/>
        </w:rPr>
        <w:t xml:space="preserve"> 供应商</w:t>
      </w:r>
      <w:r>
        <w:rPr>
          <w:rFonts w:ascii="宋体" w:hAnsi="宋体" w:eastAsia="宋体" w:cs="宋体"/>
          <w:spacing w:val="-3"/>
          <w:sz w:val="21"/>
          <w:szCs w:val="21"/>
        </w:rPr>
        <w:t>凭 CA 数字证书登陆会员系统报名后，即可按网上提示</w:t>
      </w:r>
      <w:r>
        <w:rPr>
          <w:rFonts w:hint="eastAsia" w:ascii="宋体" w:hAnsi="宋体" w:eastAsia="宋体" w:cs="宋体"/>
          <w:spacing w:val="-3"/>
          <w:sz w:val="21"/>
          <w:szCs w:val="21"/>
          <w:lang w:val="en-US" w:eastAsia="zh-CN"/>
        </w:rPr>
        <w:t>免费</w:t>
      </w:r>
      <w:r>
        <w:rPr>
          <w:rFonts w:ascii="宋体" w:hAnsi="宋体" w:eastAsia="宋体" w:cs="宋体"/>
          <w:spacing w:val="-3"/>
          <w:sz w:val="21"/>
          <w:szCs w:val="21"/>
        </w:rPr>
        <w:t>下载招标文件及资料</w:t>
      </w:r>
      <w:r>
        <w:rPr>
          <w:rFonts w:ascii="宋体" w:hAnsi="宋体" w:eastAsia="宋体" w:cs="宋体"/>
          <w:sz w:val="21"/>
          <w:szCs w:val="21"/>
        </w:rPr>
        <w:t xml:space="preserve"> </w:t>
      </w:r>
      <w:r>
        <w:rPr>
          <w:rFonts w:ascii="宋体" w:hAnsi="宋体" w:eastAsia="宋体" w:cs="宋体"/>
          <w:spacing w:val="6"/>
          <w:sz w:val="21"/>
          <w:szCs w:val="21"/>
        </w:rPr>
        <w:t>(操作程序详见</w:t>
      </w:r>
      <w:r>
        <w:rPr>
          <w:rFonts w:ascii="宋体" w:hAnsi="宋体" w:eastAsia="宋体" w:cs="宋体"/>
          <w:spacing w:val="5"/>
          <w:sz w:val="21"/>
          <w:szCs w:val="21"/>
        </w:rPr>
        <w:t>固</w:t>
      </w:r>
      <w:r>
        <w:rPr>
          <w:rFonts w:ascii="宋体" w:hAnsi="宋体" w:eastAsia="宋体" w:cs="宋体"/>
          <w:spacing w:val="3"/>
          <w:sz w:val="21"/>
          <w:szCs w:val="21"/>
        </w:rPr>
        <w:t>始县公共资源交易中心网站下载中心栏目里供应商操作手册)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ascii="宋体" w:hAnsi="宋体" w:eastAsia="宋体" w:cs="宋体"/>
          <w:spacing w:val="24"/>
          <w:sz w:val="21"/>
          <w:szCs w:val="21"/>
        </w:rPr>
        <w:t>(</w:t>
      </w:r>
      <w:r>
        <w:rPr>
          <w:rFonts w:ascii="宋体" w:hAnsi="宋体" w:eastAsia="宋体" w:cs="宋体"/>
          <w:spacing w:val="13"/>
          <w:sz w:val="21"/>
          <w:szCs w:val="21"/>
        </w:rPr>
        <w:t>1</w:t>
      </w:r>
      <w:r>
        <w:rPr>
          <w:rFonts w:ascii="宋体" w:hAnsi="宋体" w:eastAsia="宋体" w:cs="宋体"/>
          <w:spacing w:val="12"/>
          <w:sz w:val="21"/>
          <w:szCs w:val="21"/>
        </w:rPr>
        <w:t>)凡有意参加本项目的供应商，请登录“固始县公共资源交易中心(</w:t>
      </w:r>
      <w:r>
        <w:rPr>
          <w:rFonts w:ascii="宋体" w:hAnsi="宋体" w:eastAsia="宋体" w:cs="宋体"/>
          <w:sz w:val="21"/>
          <w:szCs w:val="21"/>
        </w:rPr>
        <w:t>www</w:t>
      </w:r>
      <w:r>
        <w:rPr>
          <w:rFonts w:ascii="宋体" w:hAnsi="宋体" w:eastAsia="宋体" w:cs="宋体"/>
          <w:spacing w:val="12"/>
          <w:sz w:val="21"/>
          <w:szCs w:val="21"/>
        </w:rPr>
        <w:t>.</w:t>
      </w:r>
      <w:r>
        <w:rPr>
          <w:rFonts w:ascii="宋体" w:hAnsi="宋体" w:eastAsia="宋体" w:cs="宋体"/>
          <w:sz w:val="21"/>
          <w:szCs w:val="21"/>
        </w:rPr>
        <w:t>gsggzy</w:t>
      </w:r>
      <w:r>
        <w:rPr>
          <w:rFonts w:ascii="宋体" w:hAnsi="宋体" w:eastAsia="宋体" w:cs="宋体"/>
          <w:spacing w:val="12"/>
          <w:sz w:val="21"/>
          <w:szCs w:val="21"/>
        </w:rPr>
        <w:t>.</w:t>
      </w:r>
      <w:r>
        <w:rPr>
          <w:rFonts w:ascii="宋体" w:hAnsi="宋体" w:eastAsia="宋体" w:cs="宋体"/>
          <w:sz w:val="21"/>
          <w:szCs w:val="21"/>
        </w:rPr>
        <w:t>cn</w:t>
      </w:r>
      <w:r>
        <w:rPr>
          <w:rFonts w:ascii="宋体" w:hAnsi="宋体" w:eastAsia="宋体" w:cs="宋体"/>
          <w:spacing w:val="12"/>
          <w:sz w:val="21"/>
          <w:szCs w:val="21"/>
        </w:rPr>
        <w:t>)”网</w:t>
      </w:r>
      <w:r>
        <w:rPr>
          <w:rFonts w:ascii="宋体" w:hAnsi="宋体" w:eastAsia="宋体" w:cs="宋体"/>
          <w:spacing w:val="2"/>
          <w:sz w:val="21"/>
          <w:szCs w:val="21"/>
        </w:rPr>
        <w:t>站进行</w:t>
      </w:r>
      <w:r>
        <w:rPr>
          <w:rFonts w:ascii="宋体" w:hAnsi="宋体" w:eastAsia="宋体" w:cs="宋体"/>
          <w:spacing w:val="1"/>
          <w:sz w:val="21"/>
          <w:szCs w:val="21"/>
        </w:rPr>
        <w:t>交易主体注册，按网站公告通知有关要求填报企业信息和上传有关原件扫描件，完成主体注</w:t>
      </w:r>
      <w:r>
        <w:rPr>
          <w:rFonts w:ascii="宋体" w:hAnsi="宋体" w:eastAsia="宋体" w:cs="宋体"/>
          <w:spacing w:val="-6"/>
          <w:sz w:val="21"/>
          <w:szCs w:val="21"/>
        </w:rPr>
        <w:t>册。根据固始县公共资源交易中心关于办理 CA 数字证书及电子签章的公告，办理</w:t>
      </w:r>
      <w:r>
        <w:rPr>
          <w:rFonts w:ascii="宋体" w:hAnsi="宋体" w:eastAsia="宋体" w:cs="宋体"/>
          <w:spacing w:val="-3"/>
          <w:sz w:val="21"/>
          <w:szCs w:val="21"/>
        </w:rPr>
        <w:t>C</w:t>
      </w:r>
      <w:r>
        <w:rPr>
          <w:rFonts w:ascii="宋体" w:hAnsi="宋体" w:eastAsia="宋体" w:cs="宋体"/>
          <w:sz w:val="21"/>
          <w:szCs w:val="21"/>
        </w:rPr>
        <w:t>A</w:t>
      </w:r>
      <w:r>
        <w:rPr>
          <w:rFonts w:ascii="宋体" w:hAnsi="宋体" w:eastAsia="宋体" w:cs="宋体"/>
          <w:spacing w:val="-6"/>
          <w:sz w:val="21"/>
          <w:szCs w:val="21"/>
        </w:rPr>
        <w:t>数字证书。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（2）请供应商下载招标文件后，及时关注系统业务菜单（“答疑澄清文件领取”，“控制价文件领取”）内该项目是否有新的答疑澄清文件或控制价文件。如有请直接下载，不再另行通知。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rPr>
        <w:t>四、</w:t>
      </w:r>
      <w:r>
        <w:rPr>
          <w:rFonts w:hint="eastAsia" w:ascii="宋体" w:hAnsi="宋体" w:eastAsia="宋体" w:cs="宋体"/>
          <w:b/>
          <w:bCs/>
          <w:color w:val="000000"/>
          <w:sz w:val="21"/>
          <w:szCs w:val="21"/>
          <w:highlight w:val="none"/>
          <w:lang w:val="en-US" w:eastAsia="zh-CN"/>
        </w:rPr>
        <w:t>提交投标</w:t>
      </w:r>
      <w:r>
        <w:rPr>
          <w:rFonts w:hint="eastAsia" w:ascii="宋体" w:hAnsi="宋体" w:eastAsia="宋体" w:cs="宋体"/>
          <w:b/>
          <w:bCs/>
          <w:color w:val="000000"/>
          <w:sz w:val="21"/>
          <w:szCs w:val="21"/>
          <w:highlight w:val="none"/>
        </w:rPr>
        <w:t>文件</w:t>
      </w:r>
      <w:r>
        <w:rPr>
          <w:rFonts w:hint="eastAsia" w:ascii="宋体" w:hAnsi="宋体" w:eastAsia="宋体" w:cs="宋体"/>
          <w:b/>
          <w:bCs/>
          <w:color w:val="000000"/>
          <w:sz w:val="21"/>
          <w:szCs w:val="21"/>
          <w:highlight w:val="none"/>
          <w:lang w:val="en-US" w:eastAsia="zh-CN"/>
        </w:rPr>
        <w:t>截止时间、开标时间和地点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1.截止时间（开标时间）：2023年2月9日08点30分（北京时间）。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2.地点：固始县公共资源交易中心六楼不见面第一开标室。</w:t>
      </w:r>
    </w:p>
    <w:p>
      <w:pPr>
        <w:spacing w:before="65" w:line="387" w:lineRule="auto"/>
        <w:ind w:left="0" w:leftChars="0" w:right="274" w:firstLine="476" w:firstLineChars="200"/>
        <w:rPr>
          <w:rFonts w:hint="eastAsia" w:eastAsia="宋体"/>
          <w:sz w:val="21"/>
          <w:szCs w:val="21"/>
          <w:lang w:val="en-US" w:eastAsia="zh-CN"/>
        </w:rPr>
      </w:pPr>
      <w:r>
        <w:rPr>
          <w:rFonts w:hint="eastAsia" w:ascii="宋体" w:hAnsi="宋体" w:eastAsia="宋体" w:cs="宋体"/>
          <w:spacing w:val="14"/>
          <w:sz w:val="21"/>
          <w:szCs w:val="21"/>
          <w:lang w:val="en-US" w:eastAsia="zh-CN"/>
        </w:rPr>
        <w:t>注：</w:t>
      </w:r>
      <w:r>
        <w:rPr>
          <w:rFonts w:ascii="宋体" w:hAnsi="宋体" w:eastAsia="宋体" w:cs="宋体"/>
          <w:spacing w:val="9"/>
          <w:sz w:val="21"/>
          <w:szCs w:val="21"/>
        </w:rPr>
        <w:t>本项目评标以电子投标文件为依据，未在投标截止时间前上传电子投标文件的投标人，</w:t>
      </w:r>
      <w:r>
        <w:rPr>
          <w:rFonts w:ascii="宋体" w:hAnsi="宋体" w:eastAsia="宋体" w:cs="宋体"/>
          <w:spacing w:val="7"/>
          <w:sz w:val="21"/>
          <w:szCs w:val="21"/>
        </w:rPr>
        <w:t>视</w:t>
      </w:r>
      <w:r>
        <w:rPr>
          <w:rFonts w:ascii="宋体" w:hAnsi="宋体" w:eastAsia="宋体" w:cs="宋体"/>
          <w:spacing w:val="11"/>
          <w:sz w:val="21"/>
          <w:szCs w:val="21"/>
        </w:rPr>
        <w:t>为</w:t>
      </w:r>
      <w:r>
        <w:rPr>
          <w:rFonts w:ascii="宋体" w:hAnsi="宋体" w:eastAsia="宋体" w:cs="宋体"/>
          <w:spacing w:val="7"/>
          <w:sz w:val="21"/>
          <w:szCs w:val="21"/>
        </w:rPr>
        <w:t>自动放弃其投标</w:t>
      </w:r>
      <w:r>
        <w:rPr>
          <w:rFonts w:hint="eastAsia" w:ascii="宋体" w:hAnsi="宋体" w:eastAsia="宋体" w:cs="宋体"/>
          <w:spacing w:val="7"/>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rPr>
        <w:t>五、</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文件</w:t>
      </w:r>
      <w:r>
        <w:rPr>
          <w:rFonts w:hint="eastAsia" w:ascii="宋体" w:hAnsi="宋体" w:eastAsia="宋体" w:cs="宋体"/>
          <w:b/>
          <w:bCs/>
          <w:color w:val="000000"/>
          <w:sz w:val="21"/>
          <w:szCs w:val="21"/>
          <w:highlight w:val="none"/>
          <w:lang w:eastAsia="zh-CN"/>
        </w:rPr>
        <w:t>的</w:t>
      </w:r>
      <w:r>
        <w:rPr>
          <w:rFonts w:hint="eastAsia" w:ascii="宋体" w:hAnsi="宋体" w:eastAsia="宋体" w:cs="宋体"/>
          <w:b/>
          <w:bCs/>
          <w:color w:val="000000"/>
          <w:sz w:val="21"/>
          <w:szCs w:val="21"/>
          <w:highlight w:val="none"/>
        </w:rPr>
        <w:t>开启</w:t>
      </w:r>
      <w:r>
        <w:rPr>
          <w:rFonts w:hint="eastAsia" w:ascii="宋体" w:hAnsi="宋体" w:eastAsia="宋体" w:cs="宋体"/>
          <w:b/>
          <w:bCs/>
          <w:color w:val="000000"/>
          <w:sz w:val="21"/>
          <w:szCs w:val="21"/>
          <w:highlight w:val="none"/>
          <w:lang w:val="en-US" w:eastAsia="zh-CN"/>
        </w:rPr>
        <w:t>时间及地点</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1.时间：2023年2月9日08点30分（北京时间）。</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2.地点：固始县公共资源交易中心六楼不见面第一开标室。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六、发布公告的媒介及公告期限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本次公告在《河南省政府采购网》、《河南省电子招标投标公共服务平台》、《全国公共资源交易平台（河南省·固始县）》上发布，公告期限为五个工作日。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七</w:t>
      </w:r>
      <w:r>
        <w:rPr>
          <w:rFonts w:hint="eastAsia" w:ascii="宋体" w:hAnsi="宋体" w:eastAsia="宋体" w:cs="宋体"/>
          <w:b/>
          <w:bCs/>
          <w:color w:val="000000"/>
          <w:sz w:val="21"/>
          <w:szCs w:val="21"/>
          <w:highlight w:val="none"/>
        </w:rPr>
        <w:t>、其他补充事宜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1.各供应商应在</w:t>
      </w:r>
      <w:r>
        <w:rPr>
          <w:rFonts w:hint="eastAsia" w:ascii="宋体" w:hAnsi="宋体" w:eastAsia="宋体" w:cs="宋体"/>
          <w:color w:val="000000"/>
          <w:spacing w:val="0"/>
          <w:kern w:val="0"/>
          <w:sz w:val="21"/>
          <w:szCs w:val="21"/>
          <w:highlight w:val="none"/>
          <w:lang w:val="en-US" w:eastAsia="zh-CN"/>
        </w:rPr>
        <w:t>投标文件</w:t>
      </w:r>
      <w:r>
        <w:rPr>
          <w:rFonts w:hint="eastAsia" w:ascii="宋体" w:hAnsi="宋体" w:eastAsia="宋体" w:cs="宋体"/>
          <w:color w:val="000000"/>
          <w:spacing w:val="0"/>
          <w:kern w:val="0"/>
          <w:sz w:val="21"/>
          <w:szCs w:val="21"/>
          <w:highlight w:val="none"/>
        </w:rPr>
        <w:t>递交截止时间前上传加密的电子</w:t>
      </w:r>
      <w:r>
        <w:rPr>
          <w:rFonts w:hint="eastAsia" w:ascii="宋体" w:hAnsi="宋体" w:eastAsia="宋体" w:cs="宋体"/>
          <w:color w:val="000000"/>
          <w:spacing w:val="0"/>
          <w:kern w:val="0"/>
          <w:sz w:val="21"/>
          <w:szCs w:val="21"/>
          <w:highlight w:val="none"/>
          <w:lang w:val="en-US" w:eastAsia="zh-CN"/>
        </w:rPr>
        <w:t>投标</w:t>
      </w:r>
      <w:r>
        <w:rPr>
          <w:rFonts w:hint="eastAsia" w:ascii="宋体" w:hAnsi="宋体" w:eastAsia="宋体" w:cs="宋体"/>
          <w:color w:val="000000"/>
          <w:spacing w:val="0"/>
          <w:kern w:val="0"/>
          <w:sz w:val="21"/>
          <w:szCs w:val="21"/>
          <w:highlight w:val="none"/>
        </w:rPr>
        <w:t>文件到系统的指定位置。上传的电子</w:t>
      </w:r>
      <w:r>
        <w:rPr>
          <w:rFonts w:hint="eastAsia" w:ascii="宋体" w:hAnsi="宋体" w:eastAsia="宋体" w:cs="宋体"/>
          <w:color w:val="000000"/>
          <w:spacing w:val="0"/>
          <w:kern w:val="0"/>
          <w:sz w:val="21"/>
          <w:szCs w:val="21"/>
          <w:highlight w:val="none"/>
          <w:lang w:val="en-US" w:eastAsia="zh-CN"/>
        </w:rPr>
        <w:t>投标</w:t>
      </w:r>
      <w:r>
        <w:rPr>
          <w:rFonts w:hint="eastAsia" w:ascii="宋体" w:hAnsi="宋体" w:eastAsia="宋体" w:cs="宋体"/>
          <w:color w:val="000000"/>
          <w:spacing w:val="0"/>
          <w:kern w:val="0"/>
          <w:sz w:val="21"/>
          <w:szCs w:val="21"/>
          <w:highlight w:val="none"/>
        </w:rPr>
        <w:t>文件应使用供应商CA数字证书认证并加密。上传时必须得到交易系统“上传成功”的确认回复后方为上传成功。请供应商在上传前务必认真检查上传</w:t>
      </w:r>
      <w:r>
        <w:rPr>
          <w:rFonts w:hint="eastAsia" w:ascii="宋体" w:hAnsi="宋体" w:eastAsia="宋体" w:cs="宋体"/>
          <w:color w:val="000000"/>
          <w:spacing w:val="0"/>
          <w:kern w:val="0"/>
          <w:sz w:val="21"/>
          <w:szCs w:val="21"/>
          <w:highlight w:val="none"/>
          <w:lang w:eastAsia="zh-CN"/>
        </w:rPr>
        <w:t>的</w:t>
      </w:r>
      <w:r>
        <w:rPr>
          <w:rFonts w:hint="eastAsia" w:ascii="宋体" w:hAnsi="宋体" w:eastAsia="宋体" w:cs="宋体"/>
          <w:color w:val="000000"/>
          <w:spacing w:val="0"/>
          <w:kern w:val="0"/>
          <w:sz w:val="21"/>
          <w:szCs w:val="21"/>
          <w:highlight w:val="none"/>
          <w:lang w:val="en-US" w:eastAsia="zh-CN"/>
        </w:rPr>
        <w:t>投标</w:t>
      </w:r>
      <w:r>
        <w:rPr>
          <w:rFonts w:hint="eastAsia" w:ascii="宋体" w:hAnsi="宋体" w:eastAsia="宋体" w:cs="宋体"/>
          <w:color w:val="000000"/>
          <w:spacing w:val="0"/>
          <w:kern w:val="0"/>
          <w:sz w:val="21"/>
          <w:szCs w:val="21"/>
          <w:highlight w:val="none"/>
        </w:rPr>
        <w:t>文件是否完整、正确。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2.本项目采用“不见面开标”交易方式，不见面开标大厅网址为http://www.gsggzy.cn:9084/BidOpening/bidopeninghallaction/hall/login供应商无需寄送和递交非加密的电子</w:t>
      </w:r>
      <w:r>
        <w:rPr>
          <w:rFonts w:hint="eastAsia" w:ascii="宋体" w:hAnsi="宋体" w:eastAsia="宋体" w:cs="宋体"/>
          <w:color w:val="000000"/>
          <w:spacing w:val="0"/>
          <w:kern w:val="0"/>
          <w:sz w:val="21"/>
          <w:szCs w:val="21"/>
          <w:highlight w:val="none"/>
          <w:lang w:val="en-US" w:eastAsia="zh-CN"/>
        </w:rPr>
        <w:t>投标</w:t>
      </w:r>
      <w:r>
        <w:rPr>
          <w:rFonts w:hint="eastAsia" w:ascii="宋体" w:hAnsi="宋体" w:eastAsia="宋体" w:cs="宋体"/>
          <w:color w:val="000000"/>
          <w:spacing w:val="0"/>
          <w:kern w:val="0"/>
          <w:sz w:val="21"/>
          <w:szCs w:val="21"/>
          <w:highlight w:val="none"/>
        </w:rPr>
        <w:t>文件，无需到现场参加开标会议，无需到达现场提交原件资料。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3.供应商应当在投标截止时间前，使用供应商CA数字证书登录不见面开标大厅，在线签到并准时参加开标活动，并在规定时间内完成</w:t>
      </w:r>
      <w:r>
        <w:rPr>
          <w:rFonts w:hint="eastAsia" w:ascii="宋体" w:hAnsi="宋体" w:eastAsia="宋体" w:cs="宋体"/>
          <w:color w:val="000000"/>
          <w:spacing w:val="0"/>
          <w:kern w:val="0"/>
          <w:sz w:val="21"/>
          <w:szCs w:val="21"/>
          <w:highlight w:val="none"/>
          <w:lang w:val="en-US" w:eastAsia="zh-CN"/>
        </w:rPr>
        <w:t>投标</w:t>
      </w:r>
      <w:r>
        <w:rPr>
          <w:rFonts w:hint="eastAsia" w:ascii="宋体" w:hAnsi="宋体" w:eastAsia="宋体" w:cs="宋体"/>
          <w:color w:val="000000"/>
          <w:spacing w:val="0"/>
          <w:kern w:val="0"/>
          <w:sz w:val="21"/>
          <w:szCs w:val="21"/>
          <w:highlight w:val="none"/>
        </w:rPr>
        <w:t>文件解密、答疑澄清等。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4.逾期解密或者没有准时在线签到参加开标活动导致的一切后果供应商自行承担。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5.不见面开标服务的具体事宜，请查阅固始县公共资源交易中心网站首页—下载中心—固始县不见面开标大厅系统操作手册。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特别提示：投标人在线签到时，应如实准确的填写授权委托人的联系电话，开标当天请务必保证电话保持畅通。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八</w:t>
      </w:r>
      <w:r>
        <w:rPr>
          <w:rFonts w:hint="eastAsia" w:ascii="宋体" w:hAnsi="宋体" w:eastAsia="宋体" w:cs="宋体"/>
          <w:b/>
          <w:bCs/>
          <w:color w:val="000000"/>
          <w:sz w:val="21"/>
          <w:szCs w:val="21"/>
          <w:highlight w:val="none"/>
        </w:rPr>
        <w:t>、凡对本次招标提出询问，请按照以下方式联系：</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1.采购人信息</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名    称：固始县卫生健康委员会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    址：固始县城关蓼北路486号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联 系 人：张先生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联系方式：13703768283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2.采购代理机构信息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名   称：浙江深度求索工程管理咨询有限公司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   址：杭州市滨江区共联路519号百得利大厦602室</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 系 人：</w:t>
      </w:r>
      <w:r>
        <w:rPr>
          <w:rFonts w:hint="eastAsia" w:ascii="宋体" w:hAnsi="宋体" w:eastAsia="宋体" w:cs="宋体"/>
          <w:color w:val="000000"/>
          <w:szCs w:val="21"/>
          <w:highlight w:val="none"/>
        </w:rPr>
        <w:t>畅</w:t>
      </w:r>
      <w:r>
        <w:rPr>
          <w:rFonts w:hint="eastAsia" w:ascii="宋体" w:hAnsi="宋体" w:eastAsia="宋体" w:cs="宋体"/>
          <w:color w:val="000000"/>
          <w:szCs w:val="21"/>
          <w:highlight w:val="none"/>
          <w:lang w:eastAsia="zh-CN"/>
        </w:rPr>
        <w:t>曙光</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联系方式：13857101843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3.项目联系方式</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项目联系人：郭先生</w:t>
      </w:r>
    </w:p>
    <w:p>
      <w:pPr>
        <w:keepNext w:val="0"/>
        <w:keepLines w:val="0"/>
        <w:pageBreakBefore w:val="0"/>
        <w:kinsoku/>
        <w:wordWrap/>
        <w:overflowPunct/>
        <w:topLinePunct w:val="0"/>
        <w:autoSpaceDE/>
        <w:autoSpaceDN/>
        <w:bidi w:val="0"/>
        <w:spacing w:line="360" w:lineRule="auto"/>
        <w:textAlignment w:val="auto"/>
      </w:pPr>
      <w:r>
        <w:rPr>
          <w:rFonts w:hint="eastAsia" w:ascii="宋体" w:hAnsi="宋体" w:eastAsia="宋体" w:cs="宋体"/>
          <w:color w:val="000000"/>
          <w:sz w:val="21"/>
          <w:szCs w:val="21"/>
          <w:highlight w:val="none"/>
          <w:lang w:val="en-US" w:eastAsia="zh-CN"/>
        </w:rPr>
        <w:t>联系方式：18257959580</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DVmN2U5ODcxYWI1ZGUzNmU1ZDA0NDBmMGMxM2EifQ=="/>
  </w:docVars>
  <w:rsids>
    <w:rsidRoot w:val="00000000"/>
    <w:rsid w:val="042E69E2"/>
    <w:rsid w:val="5BED3C02"/>
    <w:rsid w:val="5EBD0905"/>
    <w:rsid w:val="7183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footer"/>
    <w:basedOn w:val="1"/>
    <w:next w:val="4"/>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next w:val="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toc 2"/>
    <w:basedOn w:val="1"/>
    <w:next w:val="1"/>
    <w:qFormat/>
    <w:uiPriority w:val="39"/>
    <w:pPr>
      <w:widowControl/>
      <w:spacing w:line="276" w:lineRule="auto"/>
      <w:ind w:left="220"/>
      <w:jc w:val="left"/>
    </w:pPr>
    <w:rPr>
      <w:rFonts w:ascii="Calibri" w:hAnsi="Calibri"/>
      <w:kern w:val="0"/>
      <w:sz w:val="22"/>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3509</Words>
  <Characters>3939</Characters>
  <Lines>0</Lines>
  <Paragraphs>0</Paragraphs>
  <TotalTime>0</TotalTime>
  <ScaleCrop>false</ScaleCrop>
  <LinksUpToDate>false</LinksUpToDate>
  <CharactersWithSpaces>4324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2023-01-19T13:50:40Z</dcterms:created>
  <dc:creator>Administrator</dc:creator>
  <cp:lastModifiedBy>郭️</cp:lastModifiedBy>
  <dcterms:modified xsi:type="dcterms:W3CDTF">2023-01-19T13:53:40Z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C6175BC678F947838361395680E80943</vt:lpwstr>
  </property>
</Properties>
</file>