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7F5C3">
      <w:pPr>
        <w:spacing w:line="360" w:lineRule="auto"/>
        <w:ind w:left="0"/>
        <w:jc w:val="center"/>
        <w:rPr>
          <w:rFonts w:hint="eastAsia" w:ascii="黑体" w:hAnsi="黑体" w:eastAsia="黑体"/>
          <w:sz w:val="32"/>
          <w:szCs w:val="32"/>
        </w:rPr>
      </w:pPr>
      <w:bookmarkStart w:id="0" w:name="OLE_LINK2"/>
      <w:bookmarkStart w:id="1" w:name="OLE_LINK1"/>
      <w:r>
        <w:rPr>
          <w:rFonts w:hint="eastAsia" w:ascii="黑体" w:hAnsi="黑体" w:eastAsia="黑体"/>
          <w:sz w:val="32"/>
          <w:szCs w:val="32"/>
        </w:rPr>
        <w:t>YZCG-DLT2025050禹州市农业农村局2025年中央财政农业防灾减灾（一喷多促）补助资金采购项目</w:t>
      </w:r>
    </w:p>
    <w:p w14:paraId="2D30F230">
      <w:pPr>
        <w:spacing w:line="360" w:lineRule="auto"/>
        <w:ind w:left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废标公告</w:t>
      </w:r>
    </w:p>
    <w:p w14:paraId="43993B6F">
      <w:pPr>
        <w:spacing w:line="360" w:lineRule="auto"/>
        <w:ind w:lef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一、项目基本情况</w:t>
      </w:r>
    </w:p>
    <w:p w14:paraId="0AEB6213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1.采购编号：YZCG-DLT2025050</w:t>
      </w:r>
    </w:p>
    <w:p w14:paraId="370D2DCE">
      <w:pPr>
        <w:spacing w:line="360" w:lineRule="auto"/>
        <w:ind w:left="1574" w:leftChars="112" w:hanging="1260" w:hangingChars="6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2.项目名称：禹州市农业农村局2025年中央财政农业防灾减灾（一喷多促）补助资金采购项目</w:t>
      </w:r>
    </w:p>
    <w:p w14:paraId="05CEAC2A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公告类型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废标公告</w:t>
      </w:r>
    </w:p>
    <w:p w14:paraId="00EE1452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4、采购公告发布日期及原公告发布媒介：</w:t>
      </w:r>
    </w:p>
    <w:tbl>
      <w:tblPr>
        <w:tblStyle w:val="9"/>
        <w:tblW w:w="4771" w:type="pct"/>
        <w:tblCellSpacing w:w="0" w:type="dxa"/>
        <w:tblInd w:w="2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"/>
        <w:gridCol w:w="5168"/>
        <w:gridCol w:w="1948"/>
      </w:tblGrid>
      <w:tr w14:paraId="101400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tblCellSpacing w:w="0" w:type="dxa"/>
        </w:trPr>
        <w:tc>
          <w:tcPr>
            <w:tcW w:w="846" w:type="pct"/>
            <w:shd w:val="clear" w:color="auto" w:fill="auto"/>
            <w:tcMar>
              <w:top w:w="120" w:type="dxa"/>
            </w:tcMar>
            <w:vAlign w:val="center"/>
          </w:tcPr>
          <w:p w14:paraId="48D56DAA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发布日期</w:t>
            </w:r>
          </w:p>
        </w:tc>
        <w:tc>
          <w:tcPr>
            <w:tcW w:w="3016" w:type="pct"/>
            <w:shd w:val="clear" w:color="auto" w:fill="auto"/>
            <w:tcMar>
              <w:top w:w="120" w:type="dxa"/>
            </w:tcMar>
            <w:vAlign w:val="center"/>
          </w:tcPr>
          <w:p w14:paraId="6D85EC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发布媒介</w:t>
            </w:r>
          </w:p>
        </w:tc>
        <w:tc>
          <w:tcPr>
            <w:tcW w:w="1137" w:type="pct"/>
            <w:shd w:val="clear" w:color="auto" w:fill="auto"/>
            <w:tcMar>
              <w:top w:w="120" w:type="dxa"/>
            </w:tcMar>
            <w:vAlign w:val="center"/>
          </w:tcPr>
          <w:p w14:paraId="67313F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标段</w:t>
            </w:r>
          </w:p>
        </w:tc>
      </w:tr>
      <w:tr w14:paraId="539C06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6" w:type="pct"/>
            <w:tcBorders>
              <w:bottom w:val="single" w:color="auto" w:sz="4" w:space="0"/>
            </w:tcBorders>
            <w:shd w:val="clear" w:color="auto" w:fill="auto"/>
            <w:tcMar>
              <w:top w:w="120" w:type="dxa"/>
            </w:tcMar>
            <w:vAlign w:val="center"/>
          </w:tcPr>
          <w:p w14:paraId="674054AD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2025-08-20</w:t>
            </w:r>
          </w:p>
        </w:tc>
        <w:tc>
          <w:tcPr>
            <w:tcW w:w="3016" w:type="pct"/>
            <w:tcBorders>
              <w:bottom w:val="single" w:color="auto" w:sz="4" w:space="0"/>
            </w:tcBorders>
            <w:shd w:val="clear" w:color="auto" w:fill="auto"/>
            <w:tcMar>
              <w:top w:w="120" w:type="dxa"/>
            </w:tcMar>
            <w:vAlign w:val="center"/>
          </w:tcPr>
          <w:p w14:paraId="260F1DC0"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《河南省政府采购网》《许昌市政府采购网》《全国公共资源交易平台（河南省·许昌市）》</w:t>
            </w:r>
          </w:p>
        </w:tc>
        <w:tc>
          <w:tcPr>
            <w:tcW w:w="1137" w:type="pct"/>
            <w:tcBorders>
              <w:bottom w:val="single" w:color="auto" w:sz="4" w:space="0"/>
            </w:tcBorders>
            <w:shd w:val="clear" w:color="auto" w:fill="auto"/>
            <w:tcMar>
              <w:top w:w="120" w:type="dxa"/>
            </w:tcMar>
            <w:vAlign w:val="center"/>
          </w:tcPr>
          <w:p w14:paraId="79EC4A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第一标段</w:t>
            </w:r>
          </w:p>
        </w:tc>
      </w:tr>
    </w:tbl>
    <w:p w14:paraId="040EC9DA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5、开标日期： </w:t>
      </w:r>
    </w:p>
    <w:tbl>
      <w:tblPr>
        <w:tblStyle w:val="9"/>
        <w:tblW w:w="4753" w:type="pct"/>
        <w:tblCellSpacing w:w="0" w:type="dxa"/>
        <w:tblInd w:w="31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76"/>
        <w:gridCol w:w="4157"/>
      </w:tblGrid>
      <w:tr w14:paraId="02F7D4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tblCellSpacing w:w="0" w:type="dxa"/>
        </w:trPr>
        <w:tc>
          <w:tcPr>
            <w:tcW w:w="2564" w:type="pct"/>
            <w:shd w:val="clear" w:color="auto" w:fill="auto"/>
            <w:tcMar>
              <w:top w:w="120" w:type="dxa"/>
            </w:tcMar>
            <w:vAlign w:val="center"/>
          </w:tcPr>
          <w:p w14:paraId="6FBA6F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标段</w:t>
            </w:r>
          </w:p>
        </w:tc>
        <w:tc>
          <w:tcPr>
            <w:tcW w:w="2435" w:type="pct"/>
            <w:shd w:val="clear" w:color="auto" w:fill="auto"/>
            <w:tcMar>
              <w:top w:w="120" w:type="dxa"/>
            </w:tcMar>
            <w:vAlign w:val="center"/>
          </w:tcPr>
          <w:p w14:paraId="0D5CEF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日期</w:t>
            </w:r>
          </w:p>
        </w:tc>
      </w:tr>
      <w:tr w14:paraId="4E7E69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tblCellSpacing w:w="0" w:type="dxa"/>
        </w:trPr>
        <w:tc>
          <w:tcPr>
            <w:tcW w:w="2564" w:type="pct"/>
            <w:shd w:val="clear" w:color="auto" w:fill="auto"/>
            <w:tcMar>
              <w:top w:w="120" w:type="dxa"/>
            </w:tcMar>
            <w:vAlign w:val="center"/>
          </w:tcPr>
          <w:p w14:paraId="4D5A60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第一标段</w:t>
            </w:r>
          </w:p>
        </w:tc>
        <w:tc>
          <w:tcPr>
            <w:tcW w:w="2435" w:type="pct"/>
            <w:shd w:val="clear" w:color="auto" w:fill="auto"/>
            <w:tcMar>
              <w:top w:w="120" w:type="dxa"/>
            </w:tcMar>
            <w:vAlign w:val="center"/>
          </w:tcPr>
          <w:p w14:paraId="3554F7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2025-08-26 08:30:00</w:t>
            </w:r>
          </w:p>
        </w:tc>
      </w:tr>
    </w:tbl>
    <w:p w14:paraId="42FB5C25">
      <w:pPr>
        <w:spacing w:line="360" w:lineRule="auto"/>
        <w:ind w:left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二、废标(终止)原因</w:t>
      </w:r>
    </w:p>
    <w:p w14:paraId="65E9E6D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通过资格审查的供应商不足三家，第一标段流标。</w:t>
      </w:r>
    </w:p>
    <w:p w14:paraId="610B67BE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三、其他补充事项</w:t>
      </w:r>
    </w:p>
    <w:p w14:paraId="1A8B649E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无</w:t>
      </w:r>
    </w:p>
    <w:p w14:paraId="0B68D3F7">
      <w:pPr>
        <w:pStyle w:val="7"/>
        <w:spacing w:line="360" w:lineRule="auto"/>
        <w:ind w:lef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sz w:val="21"/>
          <w:szCs w:val="21"/>
        </w:rPr>
        <w:t>、凡对本次公告内容提出询问，请按以下方式联系</w:t>
      </w:r>
      <w:bookmarkStart w:id="2" w:name="_GoBack"/>
      <w:bookmarkEnd w:id="2"/>
    </w:p>
    <w:p w14:paraId="28A30290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</w:rPr>
        <w:t>1．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采购人信息：</w:t>
      </w:r>
    </w:p>
    <w:p w14:paraId="00E20395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名称：禹州市农业农村局</w:t>
      </w:r>
    </w:p>
    <w:p w14:paraId="07B7D07A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地 址：禹州市禹王大道29号</w:t>
      </w:r>
    </w:p>
    <w:p w14:paraId="4C1F19BD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联系人：董女士</w:t>
      </w:r>
    </w:p>
    <w:p w14:paraId="6EC320B3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联系电话：0374-8609623</w:t>
      </w:r>
    </w:p>
    <w:p w14:paraId="3B164782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2.采购代理机构信息（如有）：</w:t>
      </w:r>
    </w:p>
    <w:p w14:paraId="7CD1D1A4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名称：师梦勘测设计集团有限公司</w:t>
      </w:r>
    </w:p>
    <w:p w14:paraId="13CE57FA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地址：郑州市高新技术开发区冬青街46号B区007号</w:t>
      </w:r>
    </w:p>
    <w:p w14:paraId="41906D9F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联系人：王女士</w:t>
      </w:r>
    </w:p>
    <w:p w14:paraId="3F91B0F7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联系方式：16696877523</w:t>
      </w:r>
    </w:p>
    <w:p w14:paraId="09F89F37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3.项目联系方式</w:t>
      </w:r>
    </w:p>
    <w:bookmarkEnd w:id="0"/>
    <w:bookmarkEnd w:id="1"/>
    <w:p w14:paraId="6AC5640C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联系人：王女士</w:t>
      </w:r>
    </w:p>
    <w:p w14:paraId="08240BB7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联系方式：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16696877523</w:t>
      </w:r>
    </w:p>
    <w:p w14:paraId="127B4120">
      <w:pPr>
        <w:pStyle w:val="7"/>
        <w:spacing w:line="360" w:lineRule="auto"/>
        <w:ind w:left="0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49728863"/>
    <w:sectPr>
      <w:pgSz w:w="11906" w:h="16838"/>
      <w:pgMar w:top="1474" w:right="1480" w:bottom="1474" w:left="14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66193"/>
    <w:rsid w:val="12437AFC"/>
    <w:rsid w:val="229C43D8"/>
    <w:rsid w:val="459B60EB"/>
    <w:rsid w:val="50666193"/>
    <w:rsid w:val="5588094F"/>
    <w:rsid w:val="754B57C9"/>
    <w:rsid w:val="75930F1E"/>
    <w:rsid w:val="7E59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spacing w:line="360" w:lineRule="auto"/>
      <w:ind w:left="315"/>
    </w:pPr>
    <w:rPr>
      <w:rFonts w:cs="Times New Roman" w:asciiTheme="minorEastAsia" w:hAnsiTheme="minorEastAsia" w:eastAsiaTheme="minorEastAsia"/>
      <w:sz w:val="28"/>
      <w:szCs w:val="28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semiHidden/>
    <w:unhideWhenUsed/>
    <w:qFormat/>
    <w:uiPriority w:val="99"/>
    <w:pPr>
      <w:adjustRightInd w:val="0"/>
      <w:spacing w:after="120" w:line="360" w:lineRule="atLeast"/>
      <w:ind w:left="420" w:leftChars="200"/>
    </w:pPr>
    <w:rPr>
      <w:sz w:val="24"/>
    </w:rPr>
  </w:style>
  <w:style w:type="paragraph" w:styleId="5">
    <w:name w:val="Body Text First Indent 2"/>
    <w:basedOn w:val="4"/>
    <w:next w:val="6"/>
    <w:unhideWhenUsed/>
    <w:qFormat/>
    <w:uiPriority w:val="99"/>
    <w:pPr>
      <w:adjustRightInd/>
      <w:spacing w:line="240" w:lineRule="auto"/>
      <w:ind w:left="0" w:leftChars="0"/>
    </w:pPr>
    <w:rPr>
      <w:kern w:val="2"/>
      <w:sz w:val="21"/>
      <w:szCs w:val="22"/>
    </w:rPr>
  </w:style>
  <w:style w:type="paragraph" w:styleId="6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7">
    <w:name w:val="Body Text First Indent"/>
    <w:basedOn w:val="2"/>
    <w:next w:val="8"/>
    <w:qFormat/>
    <w:uiPriority w:val="0"/>
    <w:pPr>
      <w:ind w:firstLine="420" w:firstLineChars="100"/>
    </w:pPr>
  </w:style>
  <w:style w:type="paragraph" w:customStyle="1" w:styleId="8">
    <w:name w:val="List Paragraph1"/>
    <w:basedOn w:val="1"/>
    <w:next w:val="1"/>
    <w:qFormat/>
    <w:uiPriority w:val="0"/>
    <w:pPr>
      <w:ind w:left="420" w:firstLine="3748"/>
    </w:pPr>
  </w:style>
  <w:style w:type="table" w:styleId="10">
    <w:name w:val="Table Grid"/>
    <w:basedOn w:val="9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qFormat/>
    <w:uiPriority w:val="0"/>
    <w:rPr>
      <w:color w:val="000000"/>
      <w:u w:val="none"/>
    </w:rPr>
  </w:style>
  <w:style w:type="character" w:styleId="13">
    <w:name w:val="Hyperlink"/>
    <w:basedOn w:val="11"/>
    <w:qFormat/>
    <w:uiPriority w:val="0"/>
    <w:rPr>
      <w:color w:val="000000"/>
      <w:u w:val="none"/>
    </w:rPr>
  </w:style>
  <w:style w:type="character" w:customStyle="1" w:styleId="14">
    <w:name w:val="fr"/>
    <w:basedOn w:val="11"/>
    <w:qFormat/>
    <w:uiPriority w:val="0"/>
  </w:style>
  <w:style w:type="character" w:customStyle="1" w:styleId="15">
    <w:name w:val="xiadan"/>
    <w:basedOn w:val="11"/>
    <w:qFormat/>
    <w:uiPriority w:val="0"/>
    <w:rPr>
      <w:shd w:val="clear" w:fill="E4393C"/>
    </w:rPr>
  </w:style>
  <w:style w:type="character" w:customStyle="1" w:styleId="16">
    <w:name w:val="nth-child(1)"/>
    <w:basedOn w:val="11"/>
    <w:qFormat/>
    <w:uiPriority w:val="0"/>
  </w:style>
  <w:style w:type="character" w:customStyle="1" w:styleId="17">
    <w:name w:val="first-child1"/>
    <w:basedOn w:val="11"/>
    <w:qFormat/>
    <w:uiPriority w:val="0"/>
    <w:rPr>
      <w:color w:val="1F3149"/>
      <w:sz w:val="24"/>
      <w:szCs w:val="24"/>
    </w:rPr>
  </w:style>
  <w:style w:type="character" w:customStyle="1" w:styleId="18">
    <w:name w:val="first-child2"/>
    <w:basedOn w:val="11"/>
    <w:qFormat/>
    <w:uiPriority w:val="0"/>
    <w:rPr>
      <w:color w:val="1F3149"/>
      <w:sz w:val="24"/>
      <w:szCs w:val="24"/>
    </w:rPr>
  </w:style>
  <w:style w:type="character" w:customStyle="1" w:styleId="19">
    <w:name w:val="icon_ds"/>
    <w:basedOn w:val="11"/>
    <w:qFormat/>
    <w:uiPriority w:val="0"/>
  </w:style>
  <w:style w:type="character" w:customStyle="1" w:styleId="20">
    <w:name w:val="icon_ds1"/>
    <w:basedOn w:val="11"/>
    <w:qFormat/>
    <w:uiPriority w:val="0"/>
    <w:rPr>
      <w:sz w:val="21"/>
      <w:szCs w:val="21"/>
    </w:rPr>
  </w:style>
  <w:style w:type="character" w:customStyle="1" w:styleId="21">
    <w:name w:val="icon_gys"/>
    <w:basedOn w:val="11"/>
    <w:qFormat/>
    <w:uiPriority w:val="0"/>
    <w:rPr>
      <w:sz w:val="21"/>
      <w:szCs w:val="21"/>
    </w:rPr>
  </w:style>
  <w:style w:type="character" w:customStyle="1" w:styleId="22">
    <w:name w:val="textarea1"/>
    <w:basedOn w:val="11"/>
    <w:qFormat/>
    <w:uiPriority w:val="0"/>
  </w:style>
  <w:style w:type="character" w:customStyle="1" w:styleId="23">
    <w:name w:val="redio1"/>
    <w:basedOn w:val="11"/>
    <w:uiPriority w:val="0"/>
  </w:style>
  <w:style w:type="character" w:customStyle="1" w:styleId="24">
    <w:name w:val="first-child"/>
    <w:basedOn w:val="11"/>
    <w:qFormat/>
    <w:uiPriority w:val="0"/>
    <w:rPr>
      <w:color w:val="1F3149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492</Characters>
  <Lines>0</Lines>
  <Paragraphs>0</Paragraphs>
  <TotalTime>1</TotalTime>
  <ScaleCrop>false</ScaleCrop>
  <LinksUpToDate>false</LinksUpToDate>
  <CharactersWithSpaces>495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2025-08-05T01:24:00Z</dcterms:created>
  <dc:creator>Administrator</dc:creator>
  <cp:lastModifiedBy>Administrator</cp:lastModifiedBy>
  <cp:lastPrinted>2025-08-26T08:08:47Z</cp:lastPrinted>
  <dcterms:modified xsi:type="dcterms:W3CDTF">2025-08-26T08:09:10Z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4DD39A69A930480B9066A8E9FCF5C9EA_11</vt:lpwstr>
  </property>
  <property fmtid="{D5CDD505-2E9C-101B-9397-08002B2CF9AE}" pid="4" name="KSOTemplateDocerSaveRecord">
    <vt:lpwstr>eyJoZGlkIjoiZTQwMTY2ZjkwMDQ5MzFhMDVkYWI0MWU3NGM2OThiNDAiLCJ1c2VySWQiOiIxNTUwNTcwODY2In0=</vt:lpwstr>
  </property>
</Properties>
</file>