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bCs/>
          <w:sz w:val="28"/>
          <w:szCs w:val="28"/>
          <w:u w:val="single"/>
        </w:rPr>
      </w:pPr>
    </w:p>
    <w:p>
      <w:pPr>
        <w:bidi w:val="0"/>
        <w:jc w:val="center"/>
        <w:outlineLvl w:val="0"/>
        <w:rPr>
          <w:rStyle w:val="29"/>
          <w:rFonts w:hint="eastAsia"/>
          <w:b/>
          <w:bCs w:val="0"/>
          <w:kern w:val="2"/>
          <w:sz w:val="56"/>
          <w:szCs w:val="56"/>
          <w:lang w:val="en-US" w:eastAsia="zh-CN"/>
        </w:rPr>
      </w:pPr>
      <w:bookmarkStart w:id="0" w:name="_Toc9541"/>
    </w:p>
    <w:p>
      <w:pPr>
        <w:bidi w:val="0"/>
        <w:jc w:val="center"/>
        <w:outlineLvl w:val="0"/>
        <w:rPr>
          <w:rStyle w:val="29"/>
          <w:rFonts w:hint="eastAsia"/>
          <w:b/>
          <w:bCs w:val="0"/>
          <w:kern w:val="2"/>
          <w:sz w:val="56"/>
          <w:szCs w:val="56"/>
          <w:lang w:val="en-US" w:eastAsia="zh-CN"/>
        </w:rPr>
      </w:pPr>
    </w:p>
    <w:p>
      <w:pPr>
        <w:bidi w:val="0"/>
        <w:jc w:val="center"/>
        <w:outlineLvl w:val="0"/>
        <w:rPr>
          <w:rStyle w:val="29"/>
          <w:rFonts w:hint="eastAsia"/>
          <w:b/>
          <w:bCs w:val="0"/>
          <w:kern w:val="2"/>
          <w:sz w:val="56"/>
          <w:szCs w:val="56"/>
          <w:lang w:val="en-US" w:eastAsia="zh-CN"/>
        </w:rPr>
      </w:pPr>
    </w:p>
    <w:bookmarkEnd w:id="0"/>
    <w:p>
      <w:pPr>
        <w:tabs>
          <w:tab w:val="center" w:pos="4818"/>
        </w:tabs>
        <w:spacing w:line="360" w:lineRule="auto"/>
        <w:jc w:val="center"/>
        <w:rPr>
          <w:rFonts w:hint="eastAsia" w:ascii="宋体" w:hAnsi="宋体"/>
          <w:b/>
          <w:bCs/>
          <w:sz w:val="32"/>
          <w:szCs w:val="32"/>
        </w:rPr>
      </w:pPr>
      <w:r>
        <w:rPr>
          <w:rStyle w:val="29"/>
          <w:rFonts w:hint="eastAsia"/>
          <w:b/>
          <w:bCs w:val="0"/>
          <w:kern w:val="2"/>
          <w:sz w:val="56"/>
          <w:szCs w:val="56"/>
          <w:lang w:val="en-US" w:eastAsia="zh-CN"/>
        </w:rPr>
        <w:t>西华县第一高级中学计算机教室升级改造项目</w:t>
      </w:r>
    </w:p>
    <w:p>
      <w:pPr>
        <w:tabs>
          <w:tab w:val="center" w:pos="4818"/>
        </w:tabs>
        <w:spacing w:line="360" w:lineRule="auto"/>
        <w:jc w:val="both"/>
        <w:rPr>
          <w:rFonts w:hint="eastAsia" w:ascii="宋体" w:hAnsi="宋体"/>
          <w:b/>
          <w:bCs/>
          <w:sz w:val="32"/>
          <w:szCs w:val="32"/>
        </w:rPr>
      </w:pPr>
    </w:p>
    <w:p>
      <w:pPr>
        <w:tabs>
          <w:tab w:val="center" w:pos="4818"/>
        </w:tabs>
        <w:spacing w:line="360" w:lineRule="auto"/>
        <w:jc w:val="center"/>
        <w:outlineLvl w:val="0"/>
        <w:rPr>
          <w:rFonts w:hint="eastAsia" w:ascii="宋体" w:hAnsi="宋体"/>
          <w:b/>
          <w:bCs/>
          <w:sz w:val="84"/>
          <w:szCs w:val="84"/>
        </w:rPr>
      </w:pPr>
      <w:bookmarkStart w:id="1" w:name="_Toc29011"/>
      <w:r>
        <w:rPr>
          <w:rFonts w:hint="eastAsia" w:ascii="宋体" w:hAnsi="宋体"/>
          <w:b/>
          <w:bCs/>
          <w:sz w:val="52"/>
          <w:szCs w:val="52"/>
          <w:lang w:eastAsia="zh-CN"/>
        </w:rPr>
        <w:t>竞争性磋商</w:t>
      </w:r>
      <w:r>
        <w:rPr>
          <w:rFonts w:hint="eastAsia" w:ascii="宋体" w:hAnsi="宋体"/>
          <w:b/>
          <w:bCs/>
          <w:sz w:val="52"/>
          <w:szCs w:val="52"/>
        </w:rPr>
        <w:t>文件</w:t>
      </w:r>
      <w:bookmarkEnd w:id="1"/>
    </w:p>
    <w:p>
      <w:pPr>
        <w:tabs>
          <w:tab w:val="center" w:pos="4818"/>
        </w:tabs>
        <w:spacing w:line="360" w:lineRule="auto"/>
        <w:jc w:val="center"/>
        <w:rPr>
          <w:rFonts w:hint="default" w:ascii="宋体" w:hAnsi="宋体" w:eastAsia="宋体"/>
          <w:b/>
          <w:bCs/>
          <w:sz w:val="32"/>
          <w:szCs w:val="32"/>
          <w:lang w:val="en-US" w:eastAsia="zh-CN"/>
        </w:rPr>
      </w:pPr>
      <w:bookmarkStart w:id="2" w:name="EB3431b3dfdf40472c9ed2471cfd530148"/>
      <w:r>
        <w:rPr>
          <w:rFonts w:hint="eastAsia" w:ascii="宋体" w:hAnsi="宋体"/>
          <w:b/>
          <w:bCs/>
          <w:sz w:val="28"/>
          <w:szCs w:val="28"/>
          <w:lang w:val="en-US" w:eastAsia="zh-CN"/>
        </w:rPr>
        <w:t>采购</w:t>
      </w:r>
      <w:r>
        <w:rPr>
          <w:rFonts w:hint="eastAsia" w:ascii="宋体" w:hAnsi="宋体"/>
          <w:b/>
          <w:bCs/>
          <w:sz w:val="28"/>
          <w:szCs w:val="28"/>
        </w:rPr>
        <w:t>编号：</w:t>
      </w:r>
      <w:bookmarkEnd w:id="2"/>
      <w:r>
        <w:rPr>
          <w:rFonts w:hint="eastAsia" w:ascii="宋体" w:hAnsi="宋体"/>
          <w:b/>
          <w:bCs/>
          <w:sz w:val="28"/>
          <w:szCs w:val="28"/>
          <w:lang w:val="en-US" w:eastAsia="zh-CN"/>
        </w:rPr>
        <w:t>西华磋商采购-2024-5</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tabs>
          <w:tab w:val="center" w:pos="4818"/>
        </w:tabs>
        <w:spacing w:line="480" w:lineRule="atLeast"/>
        <w:ind w:firstLine="1606" w:firstLineChars="500"/>
        <w:jc w:val="left"/>
        <w:rPr>
          <w:rFonts w:hint="eastAsia" w:ascii="宋体" w:hAnsi="宋体" w:eastAsia="宋体" w:cs="Times New Roman"/>
          <w:b/>
          <w:bCs/>
          <w:sz w:val="32"/>
          <w:szCs w:val="32"/>
          <w:lang w:eastAsia="zh-CN"/>
        </w:rPr>
      </w:pPr>
    </w:p>
    <w:p>
      <w:pPr>
        <w:tabs>
          <w:tab w:val="center" w:pos="4818"/>
        </w:tabs>
        <w:spacing w:line="480" w:lineRule="atLeast"/>
        <w:jc w:val="center"/>
        <w:rPr>
          <w:rFonts w:hint="eastAsia" w:ascii="宋体" w:hAnsi="宋体"/>
          <w:b/>
          <w:bCs/>
          <w:sz w:val="32"/>
          <w:szCs w:val="32"/>
        </w:rPr>
      </w:pPr>
    </w:p>
    <w:p>
      <w:pPr>
        <w:bidi w:val="0"/>
        <w:jc w:val="both"/>
        <w:outlineLvl w:val="0"/>
        <w:rPr>
          <w:rFonts w:hint="eastAsia" w:ascii="宋体" w:hAnsi="宋体"/>
          <w:b/>
          <w:bCs/>
          <w:sz w:val="32"/>
          <w:szCs w:val="32"/>
          <w:lang w:eastAsia="zh-CN"/>
        </w:rPr>
      </w:pPr>
    </w:p>
    <w:p>
      <w:pPr>
        <w:bidi w:val="0"/>
        <w:jc w:val="center"/>
        <w:outlineLvl w:val="0"/>
        <w:rPr>
          <w:rFonts w:hint="eastAsia" w:ascii="宋体" w:hAnsi="宋体"/>
          <w:b/>
          <w:bCs/>
          <w:sz w:val="32"/>
          <w:szCs w:val="32"/>
          <w:lang w:eastAsia="zh-CN"/>
        </w:rPr>
      </w:pPr>
    </w:p>
    <w:p>
      <w:pPr>
        <w:bidi w:val="0"/>
        <w:jc w:val="center"/>
        <w:outlineLvl w:val="0"/>
        <w:rPr>
          <w:rFonts w:hint="eastAsia" w:ascii="宋体" w:hAnsi="宋体"/>
          <w:b/>
          <w:bCs/>
          <w:sz w:val="32"/>
          <w:szCs w:val="32"/>
          <w:lang w:eastAsia="zh-CN"/>
        </w:rPr>
      </w:pPr>
    </w:p>
    <w:p>
      <w:pPr>
        <w:bidi w:val="0"/>
        <w:jc w:val="center"/>
        <w:outlineLvl w:val="0"/>
        <w:rPr>
          <w:rFonts w:hint="eastAsia" w:ascii="宋体" w:hAnsi="宋体"/>
          <w:b/>
          <w:bCs/>
          <w:sz w:val="32"/>
          <w:szCs w:val="32"/>
          <w:lang w:eastAsia="zh-CN"/>
        </w:rPr>
      </w:pPr>
    </w:p>
    <w:p>
      <w:pPr>
        <w:bidi w:val="0"/>
        <w:jc w:val="center"/>
        <w:outlineLvl w:val="0"/>
        <w:rPr>
          <w:rFonts w:hint="eastAsia" w:ascii="宋体" w:hAnsi="宋体"/>
          <w:b/>
          <w:bCs/>
          <w:sz w:val="32"/>
          <w:szCs w:val="32"/>
          <w:lang w:eastAsia="zh-CN"/>
        </w:rPr>
      </w:pPr>
    </w:p>
    <w:p>
      <w:pPr>
        <w:bidi w:val="0"/>
        <w:jc w:val="center"/>
        <w:outlineLvl w:val="0"/>
        <w:rPr>
          <w:rFonts w:hint="eastAsia" w:ascii="宋体" w:hAnsi="宋体" w:eastAsia="宋体" w:cs="Times New Roman"/>
          <w:b/>
          <w:bCs/>
          <w:sz w:val="32"/>
          <w:szCs w:val="32"/>
          <w:lang w:val="en-US" w:eastAsia="zh-CN"/>
        </w:rPr>
      </w:pPr>
      <w:r>
        <w:rPr>
          <w:rFonts w:hint="eastAsia" w:ascii="宋体" w:hAnsi="宋体"/>
          <w:b/>
          <w:bCs/>
          <w:sz w:val="32"/>
          <w:szCs w:val="32"/>
          <w:lang w:eastAsia="zh-CN"/>
        </w:rPr>
        <w:t>采购</w:t>
      </w:r>
      <w:r>
        <w:rPr>
          <w:rFonts w:hint="eastAsia" w:ascii="宋体" w:hAnsi="宋体"/>
          <w:b/>
          <w:bCs/>
          <w:sz w:val="32"/>
          <w:szCs w:val="32"/>
          <w:lang w:val="en-US" w:eastAsia="zh-CN"/>
        </w:rPr>
        <w:t>单位</w:t>
      </w:r>
      <w:r>
        <w:rPr>
          <w:rFonts w:hint="eastAsia" w:ascii="宋体" w:hAnsi="宋体"/>
          <w:b/>
          <w:bCs/>
          <w:sz w:val="32"/>
          <w:szCs w:val="32"/>
        </w:rPr>
        <w:t>：</w:t>
      </w:r>
      <w:r>
        <w:rPr>
          <w:rFonts w:hint="eastAsia" w:ascii="宋体" w:hAnsi="宋体" w:eastAsia="宋体" w:cs="Times New Roman"/>
          <w:b/>
          <w:bCs/>
          <w:sz w:val="32"/>
          <w:szCs w:val="32"/>
          <w:lang w:val="en-US" w:eastAsia="zh-CN"/>
        </w:rPr>
        <w:t>西华县第一高级中学</w:t>
      </w:r>
    </w:p>
    <w:p>
      <w:pPr>
        <w:tabs>
          <w:tab w:val="center" w:pos="4818"/>
        </w:tabs>
        <w:spacing w:line="480" w:lineRule="atLeast"/>
        <w:jc w:val="center"/>
        <w:rPr>
          <w:rFonts w:hint="default" w:ascii="宋体" w:hAnsi="宋体" w:eastAsia="宋体"/>
          <w:b/>
          <w:bCs/>
          <w:sz w:val="32"/>
          <w:szCs w:val="32"/>
          <w:lang w:val="en-US" w:eastAsia="zh-CN"/>
        </w:rPr>
      </w:pPr>
    </w:p>
    <w:p>
      <w:pPr>
        <w:autoSpaceDE w:val="0"/>
        <w:autoSpaceDN w:val="0"/>
        <w:adjustRightInd w:val="0"/>
        <w:spacing w:line="360" w:lineRule="auto"/>
        <w:ind w:firstLine="1687" w:firstLineChars="600"/>
        <w:rPr>
          <w:rFonts w:hint="eastAsia" w:ascii="宋体" w:hAnsi="宋体" w:cs="宋体"/>
          <w:color w:val="000000"/>
          <w:sz w:val="24"/>
          <w:szCs w:val="24"/>
          <w:lang w:val="zh-CN"/>
        </w:rPr>
      </w:pPr>
      <w:r>
        <w:rPr>
          <w:rFonts w:hint="eastAsia" w:ascii="宋体" w:hAnsi="宋体" w:cs="宋体"/>
          <w:b/>
          <w:bCs/>
          <w:color w:val="000000"/>
          <w:sz w:val="28"/>
          <w:szCs w:val="28"/>
        </w:rPr>
        <w:t>（此项目谈判文件最终解释权归采购人所有）</w:t>
      </w:r>
    </w:p>
    <w:p>
      <w:pPr>
        <w:spacing w:line="480" w:lineRule="atLeast"/>
        <w:jc w:val="center"/>
        <w:rPr>
          <w:rFonts w:hint="eastAsia" w:ascii="宋体" w:hAnsi="宋体"/>
          <w:b/>
          <w:bCs/>
          <w:sz w:val="32"/>
          <w:szCs w:val="32"/>
        </w:rPr>
      </w:pPr>
    </w:p>
    <w:p>
      <w:pPr>
        <w:spacing w:line="480" w:lineRule="atLeast"/>
        <w:jc w:val="center"/>
        <w:rPr>
          <w:rFonts w:hint="eastAsia" w:ascii="宋体" w:hAnsi="宋体"/>
          <w:b/>
          <w:bCs/>
          <w:sz w:val="32"/>
        </w:rPr>
      </w:pPr>
      <w:r>
        <w:rPr>
          <w:rFonts w:hint="eastAsia" w:ascii="宋体" w:hAnsi="宋体"/>
          <w:b/>
          <w:bCs/>
          <w:sz w:val="32"/>
          <w:szCs w:val="32"/>
        </w:rPr>
        <w:t>二〇二</w:t>
      </w:r>
      <w:r>
        <w:rPr>
          <w:rFonts w:hint="eastAsia" w:ascii="宋体" w:hAnsi="宋体"/>
          <w:b/>
          <w:bCs/>
          <w:sz w:val="32"/>
          <w:szCs w:val="32"/>
          <w:lang w:val="en-US" w:eastAsia="zh-CN"/>
        </w:rPr>
        <w:t>四</w:t>
      </w:r>
      <w:r>
        <w:rPr>
          <w:rFonts w:hint="eastAsia" w:ascii="宋体" w:hAnsi="宋体"/>
          <w:b/>
          <w:bCs/>
          <w:sz w:val="32"/>
          <w:szCs w:val="32"/>
        </w:rPr>
        <w:t>年</w:t>
      </w:r>
      <w:r>
        <w:rPr>
          <w:rFonts w:hint="eastAsia" w:ascii="宋体" w:hAnsi="宋体"/>
          <w:b/>
          <w:bCs/>
          <w:sz w:val="32"/>
          <w:szCs w:val="32"/>
          <w:lang w:val="en-US" w:eastAsia="zh-CN"/>
        </w:rPr>
        <w:t>三</w:t>
      </w:r>
      <w:r>
        <w:rPr>
          <w:rFonts w:hint="eastAsia" w:ascii="宋体" w:hAnsi="宋体"/>
          <w:b/>
          <w:bCs/>
          <w:sz w:val="32"/>
          <w:szCs w:val="32"/>
        </w:rPr>
        <w:t>月</w:t>
      </w:r>
    </w:p>
    <w:p>
      <w:pPr>
        <w:jc w:val="center"/>
        <w:rPr>
          <w:rFonts w:hint="eastAsia" w:ascii="宋体" w:hAnsi="宋体"/>
          <w:b/>
          <w:sz w:val="32"/>
        </w:rPr>
      </w:pPr>
    </w:p>
    <w:p>
      <w:pPr>
        <w:jc w:val="center"/>
        <w:rPr>
          <w:rFonts w:hint="eastAsia" w:ascii="宋体" w:hAnsi="宋体"/>
          <w:b/>
          <w:sz w:val="32"/>
        </w:rPr>
        <w:sectPr>
          <w:headerReference r:id="rId3" w:type="default"/>
          <w:pgSz w:w="11907" w:h="16840"/>
          <w:pgMar w:top="1417" w:right="1134" w:bottom="1134" w:left="1418" w:header="737" w:footer="964" w:gutter="0"/>
          <w:cols w:space="720" w:num="1"/>
          <w:docGrid w:linePitch="303" w:charSpace="0"/>
        </w:sectPr>
      </w:pPr>
    </w:p>
    <w:p>
      <w:pPr>
        <w:pStyle w:val="18"/>
        <w:rPr>
          <w:rFonts w:hint="eastAsia"/>
        </w:rPr>
      </w:pPr>
    </w:p>
    <w:p>
      <w:pPr>
        <w:jc w:val="center"/>
        <w:rPr>
          <w:rFonts w:hint="eastAsia" w:ascii="宋体" w:hAnsi="宋体"/>
          <w:b/>
          <w:sz w:val="36"/>
          <w:szCs w:val="36"/>
        </w:rPr>
      </w:pPr>
    </w:p>
    <w:p>
      <w:pPr>
        <w:jc w:val="center"/>
        <w:rPr>
          <w:rFonts w:hint="eastAsia" w:ascii="宋体" w:hAnsi="宋体"/>
          <w:b/>
          <w:sz w:val="36"/>
          <w:szCs w:val="36"/>
        </w:rPr>
      </w:pPr>
    </w:p>
    <w:p>
      <w:pPr>
        <w:jc w:val="center"/>
        <w:rPr>
          <w:rFonts w:hint="eastAsia" w:ascii="宋体" w:hAnsi="宋体"/>
          <w:b/>
          <w:sz w:val="36"/>
          <w:szCs w:val="36"/>
        </w:rPr>
      </w:pPr>
      <w:r>
        <w:rPr>
          <w:rFonts w:hint="eastAsia" w:ascii="宋体" w:hAnsi="宋体"/>
          <w:b/>
          <w:sz w:val="36"/>
          <w:szCs w:val="36"/>
        </w:rPr>
        <w:t>目  录</w:t>
      </w:r>
    </w:p>
    <w:p>
      <w:pPr>
        <w:jc w:val="center"/>
        <w:rPr>
          <w:rFonts w:hint="eastAsia" w:ascii="宋体" w:hAnsi="宋体"/>
          <w:b/>
          <w:sz w:val="32"/>
        </w:rPr>
      </w:pPr>
    </w:p>
    <w:p>
      <w:pPr>
        <w:pStyle w:val="19"/>
        <w:spacing w:before="0" w:after="0" w:line="600" w:lineRule="atLeast"/>
        <w:rPr>
          <w:rFonts w:hint="eastAsia" w:ascii="宋体" w:hAnsi="宋体" w:eastAsia="宋体" w:cs="宋体"/>
          <w:b/>
          <w:bCs/>
          <w:caps w:val="0"/>
          <w:sz w:val="28"/>
          <w:szCs w:val="28"/>
          <w:lang w:val="en-US" w:eastAsia="zh-CN"/>
        </w:rPr>
      </w:pPr>
      <w:bookmarkStart w:id="3" w:name="_Hlt526418134"/>
      <w:bookmarkEnd w:id="3"/>
      <w:bookmarkStart w:id="4" w:name="_Hlt533241375"/>
      <w:bookmarkEnd w:id="4"/>
      <w:bookmarkStart w:id="5" w:name="_Hlt519045295"/>
      <w:bookmarkEnd w:id="5"/>
      <w:r>
        <w:rPr>
          <w:rFonts w:hAnsi="宋体"/>
          <w:sz w:val="24"/>
          <w:szCs w:val="24"/>
        </w:rPr>
        <w:fldChar w:fldCharType="begin"/>
      </w:r>
      <w:r>
        <w:rPr>
          <w:rFonts w:hAnsi="宋体"/>
          <w:sz w:val="24"/>
          <w:szCs w:val="24"/>
        </w:rPr>
        <w:instrText xml:space="preserve"> </w:instrText>
      </w:r>
      <w:r>
        <w:rPr>
          <w:rFonts w:hint="eastAsia" w:hAnsi="宋体"/>
          <w:sz w:val="24"/>
          <w:szCs w:val="24"/>
        </w:rPr>
        <w:instrText xml:space="preserve">TOC \o "1-3" \h \z \u</w:instrText>
      </w:r>
      <w:r>
        <w:rPr>
          <w:rFonts w:hAnsi="宋体"/>
          <w:sz w:val="24"/>
          <w:szCs w:val="24"/>
        </w:rPr>
        <w:instrText xml:space="preserve"> </w:instrText>
      </w:r>
      <w:r>
        <w:rPr>
          <w:rFonts w:hAnsi="宋体"/>
          <w:sz w:val="24"/>
          <w:szCs w:val="24"/>
        </w:rPr>
        <w:fldChar w:fldCharType="separate"/>
      </w:r>
      <w:r>
        <w:rPr>
          <w:rFonts w:hint="eastAsia" w:ascii="宋体" w:hAnsi="宋体" w:eastAsia="宋体" w:cs="宋体"/>
          <w:b/>
          <w:bCs/>
          <w:sz w:val="28"/>
          <w:szCs w:val="28"/>
        </w:rPr>
        <w:fldChar w:fldCharType="begin"/>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instrText xml:space="preserve">HYPERLINK \l "_Toc490213576"</w:instrText>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fldChar w:fldCharType="separate"/>
      </w:r>
      <w:r>
        <w:rPr>
          <w:rStyle w:val="28"/>
          <w:rFonts w:hint="eastAsia" w:ascii="宋体" w:hAnsi="宋体" w:eastAsia="宋体" w:cs="宋体"/>
          <w:b/>
          <w:bCs/>
          <w:sz w:val="28"/>
          <w:szCs w:val="28"/>
        </w:rPr>
        <w:t xml:space="preserve">第一章 </w:t>
      </w:r>
      <w:r>
        <w:rPr>
          <w:rStyle w:val="28"/>
          <w:rFonts w:hint="eastAsia" w:ascii="宋体" w:hAnsi="宋体" w:eastAsia="宋体" w:cs="宋体"/>
          <w:b/>
          <w:bCs/>
          <w:sz w:val="28"/>
          <w:szCs w:val="28"/>
          <w:lang w:eastAsia="zh-CN"/>
        </w:rPr>
        <w:t>竞争性磋商</w:t>
      </w:r>
      <w:r>
        <w:rPr>
          <w:rStyle w:val="28"/>
          <w:rFonts w:hint="eastAsia" w:ascii="宋体" w:hAnsi="宋体" w:eastAsia="宋体" w:cs="宋体"/>
          <w:b/>
          <w:bCs/>
          <w:sz w:val="28"/>
          <w:szCs w:val="28"/>
        </w:rPr>
        <w:t>公告</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fldChar w:fldCharType="end"/>
      </w:r>
    </w:p>
    <w:p>
      <w:pPr>
        <w:pStyle w:val="19"/>
        <w:spacing w:before="0" w:after="0" w:line="600" w:lineRule="atLeast"/>
        <w:rPr>
          <w:rFonts w:hint="eastAsia" w:ascii="宋体" w:hAnsi="宋体" w:eastAsia="宋体" w:cs="宋体"/>
          <w:b/>
          <w:bCs/>
          <w:caps w:val="0"/>
          <w:sz w:val="28"/>
          <w:szCs w:val="28"/>
          <w:lang w:val="en-US" w:eastAsia="zh-CN"/>
        </w:rPr>
      </w:pPr>
      <w:r>
        <w:rPr>
          <w:rFonts w:hint="eastAsia" w:ascii="宋体" w:hAnsi="宋体" w:eastAsia="宋体" w:cs="宋体"/>
          <w:b/>
          <w:bCs/>
          <w:sz w:val="28"/>
          <w:szCs w:val="28"/>
        </w:rPr>
        <w:fldChar w:fldCharType="begin"/>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instrText xml:space="preserve">HYPERLINK \l "_Toc490213577"</w:instrText>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fldChar w:fldCharType="separate"/>
      </w:r>
      <w:r>
        <w:rPr>
          <w:rStyle w:val="28"/>
          <w:rFonts w:hint="eastAsia" w:ascii="宋体" w:hAnsi="宋体" w:eastAsia="宋体" w:cs="宋体"/>
          <w:b/>
          <w:bCs/>
          <w:sz w:val="28"/>
          <w:szCs w:val="28"/>
        </w:rPr>
        <w:t>第二章 投标须知前附表</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fldChar w:fldCharType="end"/>
      </w:r>
    </w:p>
    <w:p>
      <w:pPr>
        <w:pStyle w:val="21"/>
        <w:tabs>
          <w:tab w:val="right" w:leader="dot" w:pos="9288"/>
        </w:tabs>
        <w:spacing w:line="600" w:lineRule="atLeast"/>
        <w:ind w:left="0"/>
        <w:rPr>
          <w:rFonts w:hint="eastAsia" w:ascii="宋体" w:hAnsi="宋体" w:eastAsia="宋体" w:cs="宋体"/>
          <w:b/>
          <w:bCs/>
          <w:smallCaps w:val="0"/>
          <w:sz w:val="28"/>
          <w:szCs w:val="28"/>
          <w:lang w:eastAsia="zh-CN"/>
        </w:rPr>
      </w:pPr>
      <w:r>
        <w:rPr>
          <w:rFonts w:hint="eastAsia" w:ascii="宋体" w:hAnsi="宋体" w:eastAsia="宋体" w:cs="宋体"/>
          <w:b/>
          <w:bCs/>
          <w:sz w:val="28"/>
          <w:szCs w:val="28"/>
        </w:rPr>
        <w:fldChar w:fldCharType="begin"/>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instrText xml:space="preserve">HYPERLINK \l "_Toc490213579"</w:instrText>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fldChar w:fldCharType="separate"/>
      </w:r>
      <w:r>
        <w:rPr>
          <w:rStyle w:val="28"/>
          <w:rFonts w:hint="eastAsia" w:ascii="宋体" w:hAnsi="宋体" w:eastAsia="宋体" w:cs="宋体"/>
          <w:b/>
          <w:bCs/>
          <w:sz w:val="28"/>
          <w:szCs w:val="28"/>
        </w:rPr>
        <w:t>第三章 采购需求</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..9</w:t>
      </w:r>
    </w:p>
    <w:p>
      <w:pPr>
        <w:pStyle w:val="21"/>
        <w:tabs>
          <w:tab w:val="right" w:leader="dot" w:pos="9288"/>
        </w:tabs>
        <w:spacing w:line="600" w:lineRule="atLeast"/>
        <w:ind w:left="0"/>
        <w:rPr>
          <w:rFonts w:hint="eastAsia" w:ascii="宋体" w:hAnsi="宋体" w:eastAsia="宋体" w:cs="宋体"/>
          <w:b/>
          <w:bCs/>
          <w:smallCaps w:val="0"/>
          <w:sz w:val="28"/>
          <w:szCs w:val="28"/>
          <w:lang w:val="en-US" w:eastAsia="zh-CN"/>
        </w:rPr>
      </w:pPr>
      <w:r>
        <w:rPr>
          <w:rFonts w:hint="eastAsia" w:ascii="宋体" w:hAnsi="宋体" w:eastAsia="宋体" w:cs="宋体"/>
          <w:b/>
          <w:bCs/>
          <w:sz w:val="28"/>
          <w:szCs w:val="28"/>
        </w:rPr>
        <w:fldChar w:fldCharType="begin"/>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instrText xml:space="preserve">HYPERLINK \l "_Toc490213580"</w:instrText>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fldChar w:fldCharType="separate"/>
      </w:r>
      <w:r>
        <w:rPr>
          <w:rStyle w:val="28"/>
          <w:rFonts w:hint="eastAsia" w:ascii="宋体" w:hAnsi="宋体" w:eastAsia="宋体" w:cs="宋体"/>
          <w:b/>
          <w:bCs/>
          <w:sz w:val="28"/>
          <w:szCs w:val="28"/>
        </w:rPr>
        <w:t>第四章 评标办法</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22</w:t>
      </w:r>
    </w:p>
    <w:p>
      <w:pPr>
        <w:pStyle w:val="21"/>
        <w:tabs>
          <w:tab w:val="right" w:leader="dot" w:pos="9288"/>
        </w:tabs>
        <w:spacing w:line="600" w:lineRule="atLeast"/>
        <w:ind w:left="0"/>
        <w:rPr>
          <w:rFonts w:hint="default" w:ascii="宋体" w:hAnsi="宋体" w:eastAsia="宋体" w:cs="宋体"/>
          <w:b/>
          <w:bCs/>
          <w:smallCaps w:val="0"/>
          <w:sz w:val="28"/>
          <w:szCs w:val="28"/>
          <w:lang w:val="en-US" w:eastAsia="zh-CN"/>
        </w:rPr>
      </w:pPr>
      <w:r>
        <w:rPr>
          <w:rFonts w:hint="eastAsia" w:ascii="宋体" w:hAnsi="宋体" w:eastAsia="宋体" w:cs="宋体"/>
          <w:b/>
          <w:bCs/>
          <w:sz w:val="28"/>
          <w:szCs w:val="28"/>
        </w:rPr>
        <w:fldChar w:fldCharType="begin"/>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instrText xml:space="preserve">HYPERLINK \l "_Toc490213588"</w:instrText>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fldChar w:fldCharType="separate"/>
      </w:r>
      <w:r>
        <w:rPr>
          <w:rStyle w:val="28"/>
          <w:rFonts w:hint="eastAsia" w:ascii="宋体" w:hAnsi="宋体" w:eastAsia="宋体" w:cs="宋体"/>
          <w:b/>
          <w:bCs/>
          <w:sz w:val="28"/>
          <w:szCs w:val="28"/>
        </w:rPr>
        <w:t>第五章 采购合同</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30</w:t>
      </w:r>
    </w:p>
    <w:p>
      <w:pPr>
        <w:pStyle w:val="19"/>
        <w:spacing w:before="0" w:after="0" w:line="600" w:lineRule="atLeast"/>
        <w:rPr>
          <w:rFonts w:hint="eastAsia" w:ascii="宋体" w:hAnsi="宋体" w:eastAsia="宋体" w:cs="宋体"/>
          <w:b/>
          <w:bCs/>
          <w:caps w:val="0"/>
          <w:sz w:val="28"/>
          <w:szCs w:val="28"/>
          <w:lang w:val="en-US" w:eastAsia="zh-CN"/>
        </w:rPr>
      </w:pPr>
      <w:r>
        <w:rPr>
          <w:rFonts w:hint="eastAsia" w:ascii="宋体" w:hAnsi="宋体" w:eastAsia="宋体" w:cs="宋体"/>
          <w:b/>
          <w:bCs/>
          <w:sz w:val="28"/>
          <w:szCs w:val="28"/>
        </w:rPr>
        <w:fldChar w:fldCharType="begin"/>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instrText xml:space="preserve">HYPERLINK \l "_Toc490213589"</w:instrText>
      </w:r>
      <w:r>
        <w:rPr>
          <w:rStyle w:val="28"/>
          <w:rFonts w:hint="eastAsia" w:ascii="宋体" w:hAnsi="宋体" w:eastAsia="宋体" w:cs="宋体"/>
          <w:b/>
          <w:bCs/>
          <w:sz w:val="28"/>
          <w:szCs w:val="28"/>
        </w:rPr>
        <w:instrText xml:space="preserve"> </w:instrText>
      </w:r>
      <w:r>
        <w:rPr>
          <w:rFonts w:hint="eastAsia" w:ascii="宋体" w:hAnsi="宋体" w:eastAsia="宋体" w:cs="宋体"/>
          <w:b/>
          <w:bCs/>
          <w:sz w:val="28"/>
          <w:szCs w:val="28"/>
        </w:rPr>
        <w:fldChar w:fldCharType="separate"/>
      </w:r>
      <w:r>
        <w:rPr>
          <w:rStyle w:val="28"/>
          <w:rFonts w:hint="eastAsia" w:ascii="宋体" w:hAnsi="宋体" w:eastAsia="宋体" w:cs="宋体"/>
          <w:b/>
          <w:bCs/>
          <w:sz w:val="28"/>
          <w:szCs w:val="28"/>
        </w:rPr>
        <w:t>第</w:t>
      </w:r>
      <w:r>
        <w:rPr>
          <w:rStyle w:val="28"/>
          <w:rFonts w:hint="eastAsia" w:ascii="宋体" w:hAnsi="宋体" w:eastAsia="宋体" w:cs="宋体"/>
          <w:b/>
          <w:bCs/>
          <w:sz w:val="28"/>
          <w:szCs w:val="28"/>
          <w:lang w:eastAsia="zh-CN"/>
        </w:rPr>
        <w:t>六</w:t>
      </w:r>
      <w:r>
        <w:rPr>
          <w:rStyle w:val="28"/>
          <w:rFonts w:hint="eastAsia" w:ascii="宋体" w:hAnsi="宋体" w:eastAsia="宋体" w:cs="宋体"/>
          <w:b/>
          <w:bCs/>
          <w:sz w:val="28"/>
          <w:szCs w:val="28"/>
        </w:rPr>
        <w:t>章 投标文件格式</w:t>
      </w:r>
      <w:r>
        <w:rPr>
          <w:rFonts w:hint="eastAsia" w:ascii="宋体" w:hAnsi="宋体" w:eastAsia="宋体" w:cs="宋体"/>
          <w:b/>
          <w:bCs/>
          <w:sz w:val="28"/>
          <w:szCs w:val="28"/>
        </w:rPr>
        <w:tab/>
      </w:r>
      <w:r>
        <w:rPr>
          <w:rFonts w:hint="eastAsia" w:ascii="宋体" w:hAnsi="宋体" w:eastAsia="宋体" w:cs="宋体"/>
          <w:b/>
          <w:bCs/>
          <w:sz w:val="28"/>
          <w:szCs w:val="28"/>
        </w:rPr>
        <w:fldChar w:fldCharType="end"/>
      </w:r>
      <w:r>
        <w:rPr>
          <w:rFonts w:hint="eastAsia" w:ascii="宋体" w:hAnsi="宋体" w:eastAsia="宋体" w:cs="宋体"/>
          <w:b/>
          <w:bCs/>
          <w:sz w:val="28"/>
          <w:szCs w:val="28"/>
          <w:lang w:val="en-US" w:eastAsia="zh-CN"/>
        </w:rPr>
        <w:t>33</w:t>
      </w:r>
    </w:p>
    <w:p>
      <w:pPr>
        <w:pStyle w:val="13"/>
        <w:tabs>
          <w:tab w:val="right" w:leader="dot" w:pos="9288"/>
        </w:tabs>
        <w:spacing w:line="600" w:lineRule="atLeast"/>
        <w:ind w:left="0"/>
        <w:rPr>
          <w:rFonts w:hint="eastAsia" w:ascii="宋体" w:hAnsi="宋体"/>
          <w:i w:val="0"/>
          <w:iCs w:val="0"/>
          <w:sz w:val="24"/>
        </w:rPr>
      </w:pPr>
    </w:p>
    <w:p>
      <w:pPr>
        <w:spacing w:line="600" w:lineRule="atLeast"/>
        <w:rPr>
          <w:rFonts w:hint="eastAsia" w:ascii="宋体" w:hAnsi="宋体"/>
        </w:rPr>
      </w:pPr>
      <w:r>
        <w:rPr>
          <w:rFonts w:ascii="宋体" w:hAnsi="宋体"/>
          <w:sz w:val="24"/>
          <w:szCs w:val="24"/>
        </w:rPr>
        <w:fldChar w:fldCharType="end"/>
      </w:r>
      <w:r>
        <w:rPr>
          <w:rFonts w:hint="eastAsia" w:ascii="宋体" w:hAnsi="宋体"/>
        </w:rPr>
        <w:t xml:space="preserve"> </w:t>
      </w:r>
      <w:bookmarkStart w:id="6" w:name="_Toc407096143"/>
    </w:p>
    <w:p>
      <w:pPr>
        <w:spacing w:line="560" w:lineRule="exact"/>
        <w:rPr>
          <w:rFonts w:hint="eastAsia" w:ascii="宋体" w:hAnsi="宋体"/>
        </w:rPr>
      </w:pPr>
    </w:p>
    <w:p>
      <w:pPr>
        <w:spacing w:line="560" w:lineRule="exact"/>
        <w:rPr>
          <w:rFonts w:hint="eastAsia" w:ascii="宋体" w:hAnsi="宋体"/>
        </w:rPr>
      </w:pPr>
    </w:p>
    <w:bookmarkEnd w:id="6"/>
    <w:p>
      <w:pPr>
        <w:pStyle w:val="4"/>
        <w:numPr>
          <w:ilvl w:val="0"/>
          <w:numId w:val="2"/>
        </w:numPr>
        <w:spacing w:before="0" w:after="0" w:line="480" w:lineRule="atLeast"/>
        <w:jc w:val="center"/>
        <w:rPr>
          <w:rFonts w:hint="eastAsia" w:ascii="宋体" w:hAnsi="宋体" w:cs="宋体"/>
          <w:sz w:val="32"/>
          <w:szCs w:val="32"/>
        </w:rPr>
        <w:sectPr>
          <w:headerReference r:id="rId4" w:type="default"/>
          <w:footerReference r:id="rId5" w:type="default"/>
          <w:pgSz w:w="11907" w:h="16840"/>
          <w:pgMar w:top="1417" w:right="1134" w:bottom="1134" w:left="1418" w:header="737" w:footer="964" w:gutter="0"/>
          <w:pgNumType w:start="1"/>
          <w:cols w:space="720" w:num="1"/>
          <w:docGrid w:linePitch="303" w:charSpace="0"/>
        </w:sectPr>
      </w:pPr>
      <w:bookmarkStart w:id="7" w:name="_Toc456249636"/>
      <w:bookmarkStart w:id="8" w:name="_Toc456249438"/>
      <w:bookmarkStart w:id="9" w:name="_Toc490213576"/>
      <w:bookmarkStart w:id="10" w:name="_Toc430438698"/>
      <w:bookmarkStart w:id="11" w:name="_Toc220232390"/>
      <w:bookmarkStart w:id="12" w:name="_Toc407096145"/>
    </w:p>
    <w:bookmarkEnd w:id="7"/>
    <w:bookmarkEnd w:id="8"/>
    <w:bookmarkEnd w:id="9"/>
    <w:bookmarkEnd w:id="10"/>
    <w:p>
      <w:pPr>
        <w:pStyle w:val="4"/>
        <w:pageBreakBefore w:val="0"/>
        <w:widowControl w:val="0"/>
        <w:numPr>
          <w:ilvl w:val="0"/>
          <w:numId w:val="0"/>
        </w:numPr>
        <w:kinsoku/>
        <w:wordWrap/>
        <w:overflowPunct/>
        <w:topLinePunct w:val="0"/>
        <w:autoSpaceDE/>
        <w:autoSpaceDN/>
        <w:bidi w:val="0"/>
        <w:adjustRightInd/>
        <w:snapToGrid w:val="0"/>
        <w:spacing w:before="0" w:after="0" w:line="360" w:lineRule="auto"/>
        <w:jc w:val="center"/>
        <w:textAlignment w:val="auto"/>
        <w:rPr>
          <w:rFonts w:hint="eastAsia" w:ascii="宋体" w:hAnsi="宋体" w:eastAsia="宋体" w:cs="宋体"/>
          <w:color w:val="auto"/>
          <w:sz w:val="24"/>
          <w:szCs w:val="24"/>
          <w:highlight w:val="none"/>
        </w:rPr>
      </w:pPr>
      <w:bookmarkStart w:id="13" w:name="_Toc14180"/>
      <w:bookmarkStart w:id="14" w:name="_Toc479262251"/>
      <w:bookmarkStart w:id="15" w:name="OLE_LINK1"/>
      <w:bookmarkStart w:id="16" w:name="OLE_LINK2"/>
      <w:r>
        <w:rPr>
          <w:rFonts w:hint="eastAsia" w:ascii="宋体" w:hAnsi="宋体" w:eastAsia="宋体" w:cs="宋体"/>
          <w:color w:val="auto"/>
          <w:sz w:val="32"/>
          <w:szCs w:val="32"/>
          <w:highlight w:val="none"/>
          <w:lang w:eastAsia="zh-CN"/>
        </w:rPr>
        <w:t>第一章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lang w:eastAsia="zh-CN"/>
        </w:rPr>
        <w:t>竞争性磋商</w:t>
      </w:r>
      <w:r>
        <w:rPr>
          <w:rFonts w:hint="eastAsia" w:ascii="宋体" w:hAnsi="宋体" w:eastAsia="宋体" w:cs="宋体"/>
          <w:color w:val="auto"/>
          <w:sz w:val="32"/>
          <w:szCs w:val="32"/>
          <w:highlight w:val="none"/>
        </w:rPr>
        <w:t>公告</w:t>
      </w:r>
      <w:bookmarkEnd w:id="13"/>
      <w:bookmarkEnd w:id="14"/>
    </w:p>
    <w:p>
      <w:pPr>
        <w:pageBreakBefore w:val="0"/>
        <w:widowControl w:val="0"/>
        <w:kinsoku/>
        <w:wordWrap/>
        <w:overflowPunct/>
        <w:topLinePunct w:val="0"/>
        <w:autoSpaceDE/>
        <w:autoSpaceDN/>
        <w:bidi w:val="0"/>
        <w:adjustRightInd/>
        <w:snapToGrid w:val="0"/>
        <w:spacing w:line="360" w:lineRule="auto"/>
        <w:ind w:right="-512" w:rightChars="-244"/>
        <w:jc w:val="center"/>
        <w:textAlignment w:val="auto"/>
        <w:rPr>
          <w:rFonts w:hint="eastAsia" w:ascii="宋体" w:hAnsi="宋体" w:eastAsia="宋体" w:cs="宋体"/>
          <w:b/>
          <w:bCs/>
          <w:color w:val="auto"/>
          <w:sz w:val="24"/>
          <w:szCs w:val="24"/>
          <w:highlight w:val="none"/>
          <w:lang w:eastAsia="zh-CN"/>
        </w:rPr>
      </w:pPr>
      <w:bookmarkStart w:id="17" w:name="_Toc28359012"/>
      <w:bookmarkStart w:id="18" w:name="_Toc35393629"/>
      <w:bookmarkStart w:id="19" w:name="_Toc35393798"/>
      <w:bookmarkStart w:id="20" w:name="_Toc28359089"/>
      <w:r>
        <w:rPr>
          <w:rFonts w:hint="eastAsia" w:ascii="宋体" w:hAnsi="宋体" w:eastAsia="宋体" w:cs="宋体"/>
          <w:b/>
          <w:bCs/>
          <w:color w:val="auto"/>
          <w:sz w:val="32"/>
          <w:szCs w:val="32"/>
          <w:highlight w:val="none"/>
          <w:lang w:val="en-US" w:eastAsia="zh-CN"/>
        </w:rPr>
        <w:t>西华县第一高级中学计算机教室升级改造项目</w:t>
      </w:r>
      <w:r>
        <w:rPr>
          <w:rFonts w:hint="eastAsia" w:ascii="宋体" w:hAnsi="宋体" w:eastAsia="宋体" w:cs="宋体"/>
          <w:b/>
          <w:bCs/>
          <w:color w:val="auto"/>
          <w:sz w:val="32"/>
          <w:szCs w:val="32"/>
          <w:highlight w:val="none"/>
          <w:lang w:eastAsia="zh-CN"/>
        </w:rPr>
        <w:t>竞争性磋商公告</w:t>
      </w:r>
    </w:p>
    <w:p>
      <w:pPr>
        <w:pageBreakBefore w:val="0"/>
        <w:widowControl w:val="0"/>
        <w:kinsoku/>
        <w:wordWrap/>
        <w:overflowPunct/>
        <w:topLinePunct w:val="0"/>
        <w:autoSpaceDE/>
        <w:autoSpaceDN/>
        <w:bidi w:val="0"/>
        <w:adjustRightInd/>
        <w:snapToGrid w:val="0"/>
        <w:spacing w:line="360" w:lineRule="auto"/>
        <w:ind w:right="-512" w:rightChars="-244"/>
        <w:jc w:val="center"/>
        <w:textAlignment w:val="auto"/>
        <w:rPr>
          <w:rFonts w:hint="eastAsia" w:ascii="宋体" w:hAnsi="宋体" w:eastAsia="宋体" w:cs="宋体"/>
          <w:b/>
          <w:bCs/>
          <w:color w:val="auto"/>
          <w:sz w:val="24"/>
          <w:szCs w:val="24"/>
          <w:highlight w:val="none"/>
          <w:lang w:eastAsia="zh-CN"/>
        </w:rPr>
      </w:pPr>
    </w:p>
    <w:p>
      <w:pPr>
        <w:pStyle w:val="5"/>
        <w:pageBreakBefore w:val="0"/>
        <w:kinsoku/>
        <w:wordWrap/>
        <w:overflowPunct/>
        <w:topLinePunct w:val="0"/>
        <w:autoSpaceDE/>
        <w:autoSpaceDN/>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17"/>
      <w:bookmarkEnd w:id="18"/>
      <w:bookmarkEnd w:id="19"/>
      <w:bookmarkEnd w:id="20"/>
    </w:p>
    <w:p>
      <w:pPr>
        <w:pageBreakBefore w:val="0"/>
        <w:kinsoku/>
        <w:wordWrap/>
        <w:overflowPunct/>
        <w:topLinePunct w:val="0"/>
        <w:autoSpaceDE/>
        <w:autoSpaceDN/>
        <w:bidi w:val="0"/>
        <w:adjustRightInd w:val="0"/>
        <w:snapToGrid w:val="0"/>
        <w:spacing w:beforeAutospacing="0"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西华磋商采购-2024-5</w:t>
      </w:r>
    </w:p>
    <w:p>
      <w:pPr>
        <w:pageBreakBefore w:val="0"/>
        <w:kinsoku/>
        <w:wordWrap/>
        <w:overflowPunct/>
        <w:topLinePunct w:val="0"/>
        <w:autoSpaceDE/>
        <w:autoSpaceDN/>
        <w:bidi w:val="0"/>
        <w:adjustRightInd w:val="0"/>
        <w:snapToGrid w:val="0"/>
        <w:spacing w:line="360" w:lineRule="auto"/>
        <w:ind w:right="-512" w:rightChars="-244"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西华县第一高级中学计算机教室升级改造项目</w:t>
      </w:r>
    </w:p>
    <w:p>
      <w:pPr>
        <w:pageBreakBefore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采购方式：</w:t>
      </w:r>
      <w:r>
        <w:rPr>
          <w:rFonts w:hint="eastAsia" w:ascii="宋体" w:hAnsi="宋体" w:eastAsia="宋体" w:cs="宋体"/>
          <w:color w:val="auto"/>
          <w:sz w:val="24"/>
          <w:szCs w:val="24"/>
          <w:highlight w:val="none"/>
          <w:lang w:eastAsia="zh-CN"/>
        </w:rPr>
        <w:t>竞争性磋商</w:t>
      </w:r>
      <w:r>
        <w:rPr>
          <w:rFonts w:hint="eastAsia" w:ascii="宋体" w:hAnsi="宋体" w:eastAsia="宋体" w:cs="宋体"/>
          <w:color w:val="auto"/>
          <w:sz w:val="24"/>
          <w:szCs w:val="24"/>
          <w:highlight w:val="none"/>
        </w:rPr>
        <w:t xml:space="preserve"> </w:t>
      </w:r>
    </w:p>
    <w:p>
      <w:pPr>
        <w:pageBreakBefore w:val="0"/>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预算金额：</w:t>
      </w:r>
      <w:r>
        <w:rPr>
          <w:rFonts w:hint="eastAsia" w:ascii="宋体" w:hAnsi="宋体" w:eastAsia="宋体" w:cs="宋体"/>
          <w:color w:val="auto"/>
          <w:sz w:val="24"/>
          <w:szCs w:val="24"/>
          <w:highlight w:val="none"/>
          <w:lang w:val="en-US" w:eastAsia="zh-CN"/>
        </w:rPr>
        <w:t>100</w:t>
      </w:r>
      <w:r>
        <w:rPr>
          <w:rFonts w:hint="eastAsia" w:ascii="宋体" w:hAnsi="宋体" w:cs="宋体"/>
          <w:color w:val="auto"/>
          <w:sz w:val="24"/>
          <w:szCs w:val="24"/>
          <w:highlight w:val="none"/>
          <w:lang w:val="en-US" w:eastAsia="zh-CN"/>
        </w:rPr>
        <w:t>0000</w:t>
      </w:r>
      <w:r>
        <w:rPr>
          <w:rFonts w:hint="eastAsia" w:ascii="宋体" w:hAnsi="宋体" w:eastAsia="宋体" w:cs="宋体"/>
          <w:color w:val="auto"/>
          <w:sz w:val="24"/>
          <w:szCs w:val="24"/>
          <w:highlight w:val="none"/>
          <w:lang w:val="en-US" w:eastAsia="zh-CN"/>
        </w:rPr>
        <w:t>元</w:t>
      </w:r>
    </w:p>
    <w:p>
      <w:pPr>
        <w:pageBreakBefore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100</w:t>
      </w:r>
      <w:r>
        <w:rPr>
          <w:rFonts w:hint="eastAsia" w:ascii="宋体" w:hAnsi="宋体" w:cs="宋体"/>
          <w:color w:val="auto"/>
          <w:sz w:val="24"/>
          <w:szCs w:val="24"/>
          <w:highlight w:val="none"/>
          <w:lang w:val="en-US" w:eastAsia="zh-CN"/>
        </w:rPr>
        <w:t>0000</w:t>
      </w:r>
      <w:r>
        <w:rPr>
          <w:rFonts w:hint="eastAsia" w:ascii="宋体" w:hAnsi="宋体" w:eastAsia="宋体" w:cs="宋体"/>
          <w:color w:val="auto"/>
          <w:sz w:val="24"/>
          <w:szCs w:val="24"/>
          <w:highlight w:val="none"/>
          <w:lang w:val="en-US" w:eastAsia="zh-CN"/>
        </w:rPr>
        <w:t>元</w:t>
      </w:r>
    </w:p>
    <w:tbl>
      <w:tblPr>
        <w:tblStyle w:val="25"/>
        <w:tblW w:w="9080"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20"/>
        <w:gridCol w:w="1471"/>
        <w:gridCol w:w="3504"/>
        <w:gridCol w:w="1155"/>
        <w:gridCol w:w="22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2" w:type="dxa"/>
            <w:noWrap w:val="0"/>
            <w:vAlign w:val="center"/>
          </w:tcPr>
          <w:p>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序号</w:t>
            </w:r>
          </w:p>
        </w:tc>
        <w:tc>
          <w:tcPr>
            <w:tcW w:w="1839" w:type="dxa"/>
            <w:noWrap w:val="0"/>
            <w:vAlign w:val="center"/>
          </w:tcPr>
          <w:p>
            <w:pPr>
              <w:pageBreakBefore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包号</w:t>
            </w:r>
          </w:p>
        </w:tc>
        <w:tc>
          <w:tcPr>
            <w:tcW w:w="2346" w:type="dxa"/>
            <w:noWrap w:val="0"/>
            <w:vAlign w:val="center"/>
          </w:tcPr>
          <w:p>
            <w:pPr>
              <w:pageBreakBefore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包名称</w:t>
            </w:r>
          </w:p>
        </w:tc>
        <w:tc>
          <w:tcPr>
            <w:tcW w:w="1290" w:type="dxa"/>
            <w:noWrap w:val="0"/>
            <w:vAlign w:val="center"/>
          </w:tcPr>
          <w:p>
            <w:pPr>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包预算（元）</w:t>
            </w:r>
          </w:p>
        </w:tc>
        <w:tc>
          <w:tcPr>
            <w:tcW w:w="2673" w:type="dxa"/>
            <w:noWrap w:val="0"/>
            <w:vAlign w:val="center"/>
          </w:tcPr>
          <w:p>
            <w:pPr>
              <w:pageBreakBefore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包最高限价（元）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932" w:type="dxa"/>
            <w:noWrap w:val="0"/>
            <w:vAlign w:val="center"/>
          </w:tcPr>
          <w:p>
            <w:pPr>
              <w:pageBreakBefore w:val="0"/>
              <w:kinsoku/>
              <w:wordWrap/>
              <w:overflowPunct/>
              <w:topLinePunct w:val="0"/>
              <w:autoSpaceDE/>
              <w:autoSpaceDN/>
              <w:bidi w:val="0"/>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1839" w:type="dxa"/>
            <w:noWrap w:val="0"/>
            <w:vAlign w:val="center"/>
          </w:tcPr>
          <w:p>
            <w:pPr>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p>
        </w:tc>
        <w:tc>
          <w:tcPr>
            <w:tcW w:w="0" w:type="auto"/>
            <w:noWrap w:val="0"/>
            <w:vAlign w:val="center"/>
          </w:tcPr>
          <w:p>
            <w:pPr>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西华县第一高级中学计算机教室升级改造项目</w:t>
            </w:r>
          </w:p>
        </w:tc>
        <w:tc>
          <w:tcPr>
            <w:tcW w:w="0" w:type="auto"/>
            <w:noWrap w:val="0"/>
            <w:vAlign w:val="center"/>
          </w:tcPr>
          <w:p>
            <w:pPr>
              <w:pageBreakBefore w:val="0"/>
              <w:kinsoku/>
              <w:wordWrap/>
              <w:overflowPunct/>
              <w:topLinePunct w:val="0"/>
              <w:autoSpaceDE/>
              <w:autoSpaceDN/>
              <w:bidi w:val="0"/>
              <w:adjustRightInd w:val="0"/>
              <w:snapToGri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1000000</w:t>
            </w:r>
          </w:p>
        </w:tc>
        <w:tc>
          <w:tcPr>
            <w:tcW w:w="2673" w:type="dxa"/>
            <w:noWrap w:val="0"/>
            <w:vAlign w:val="center"/>
          </w:tcPr>
          <w:p>
            <w:pPr>
              <w:pageBreakBefore w:val="0"/>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1000000</w:t>
            </w:r>
          </w:p>
        </w:tc>
      </w:tr>
    </w:tbl>
    <w:p>
      <w:pPr>
        <w:pageBreakBefore w:val="0"/>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p>
    <w:p>
      <w:pPr>
        <w:pageBreakBefore w:val="0"/>
        <w:numPr>
          <w:ilvl w:val="0"/>
          <w:numId w:val="3"/>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rPr>
        <w:t>采购需求：</w:t>
      </w:r>
      <w:r>
        <w:rPr>
          <w:rFonts w:hint="eastAsia" w:ascii="宋体" w:hAnsi="宋体" w:eastAsia="宋体" w:cs="宋体"/>
          <w:color w:val="auto"/>
          <w:sz w:val="24"/>
          <w:szCs w:val="24"/>
          <w:highlight w:val="none"/>
          <w:lang w:val="en-US" w:eastAsia="zh-CN"/>
        </w:rPr>
        <w:t>西华县第一高级中学计算机教室升级改造项目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zh-CN" w:eastAsia="zh-CN"/>
        </w:rPr>
        <w:t>具体采购内容详见</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val="zh-CN" w:eastAsia="zh-CN"/>
        </w:rPr>
        <w:t>文件第三章“采购需求”。</w:t>
      </w:r>
      <w:r>
        <w:rPr>
          <w:rFonts w:hint="eastAsia" w:ascii="宋体" w:hAnsi="宋体" w:eastAsia="宋体" w:cs="宋体"/>
          <w:color w:val="auto"/>
          <w:sz w:val="24"/>
          <w:szCs w:val="24"/>
          <w:highlight w:val="none"/>
          <w:lang w:val="en-US" w:eastAsia="zh-CN"/>
        </w:rPr>
        <w:t xml:space="preserve"> </w:t>
      </w:r>
    </w:p>
    <w:p>
      <w:pPr>
        <w:pageBreakBefore w:val="0"/>
        <w:numPr>
          <w:ilvl w:val="0"/>
          <w:numId w:val="3"/>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标包划分：1个标包</w:t>
      </w:r>
    </w:p>
    <w:p>
      <w:pPr>
        <w:pageBreakBefore w:val="0"/>
        <w:numPr>
          <w:ilvl w:val="0"/>
          <w:numId w:val="3"/>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bookmarkStart w:id="80" w:name="_GoBack"/>
      <w:r>
        <w:rPr>
          <w:rFonts w:hint="eastAsia" w:ascii="宋体" w:hAnsi="宋体" w:eastAsia="宋体" w:cs="宋体"/>
          <w:color w:val="auto"/>
          <w:kern w:val="0"/>
          <w:sz w:val="24"/>
          <w:szCs w:val="24"/>
          <w:highlight w:val="none"/>
          <w:lang w:val="en-US" w:eastAsia="zh-CN"/>
        </w:rPr>
        <w:t>合同签订日期后20日内</w:t>
      </w:r>
      <w:bookmarkEnd w:id="80"/>
    </w:p>
    <w:p>
      <w:pPr>
        <w:pageBreakBefore w:val="0"/>
        <w:numPr>
          <w:ilvl w:val="0"/>
          <w:numId w:val="3"/>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本项目（是/否）接受联合体：否</w:t>
      </w:r>
    </w:p>
    <w:p>
      <w:pPr>
        <w:pageBreakBefore w:val="0"/>
        <w:numPr>
          <w:ilvl w:val="0"/>
          <w:numId w:val="3"/>
        </w:numPr>
        <w:kinsoku/>
        <w:wordWrap/>
        <w:overflowPunct/>
        <w:topLinePunct w:val="0"/>
        <w:autoSpaceDE/>
        <w:autoSpaceDN/>
        <w:bidi w:val="0"/>
        <w:adjustRightInd w:val="0"/>
        <w:snapToGrid w:val="0"/>
        <w:spacing w:line="36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是否接受进口产品：否</w:t>
      </w:r>
    </w:p>
    <w:p>
      <w:pPr>
        <w:pageBreakBefore w:val="0"/>
        <w:numPr>
          <w:ilvl w:val="0"/>
          <w:numId w:val="3"/>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是否专门面向中小企业：否</w:t>
      </w:r>
    </w:p>
    <w:p>
      <w:pPr>
        <w:pStyle w:val="5"/>
        <w:pageBreakBefore w:val="0"/>
        <w:kinsoku/>
        <w:wordWrap/>
        <w:overflowPunct/>
        <w:topLinePunct w:val="0"/>
        <w:autoSpaceDE/>
        <w:autoSpaceDN/>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color w:val="auto"/>
          <w:sz w:val="24"/>
          <w:szCs w:val="24"/>
          <w:highlight w:val="none"/>
          <w:lang w:val="en-US" w:eastAsia="zh-CN"/>
        </w:rPr>
      </w:pPr>
      <w:bookmarkStart w:id="21" w:name="_Toc35393799"/>
      <w:bookmarkStart w:id="22" w:name="_Toc35393630"/>
      <w:bookmarkStart w:id="23" w:name="_Toc28359013"/>
      <w:bookmarkStart w:id="24" w:name="_Toc28359090"/>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申请人</w:t>
      </w:r>
      <w:r>
        <w:rPr>
          <w:rFonts w:hint="eastAsia" w:ascii="宋体" w:hAnsi="宋体" w:eastAsia="宋体" w:cs="宋体"/>
          <w:color w:val="auto"/>
          <w:sz w:val="24"/>
          <w:szCs w:val="24"/>
          <w:highlight w:val="none"/>
        </w:rPr>
        <w:t>的资格要求：</w:t>
      </w:r>
      <w:bookmarkEnd w:id="21"/>
      <w:bookmarkEnd w:id="22"/>
      <w:bookmarkEnd w:id="23"/>
      <w:bookmarkEnd w:id="24"/>
      <w:r>
        <w:rPr>
          <w:rFonts w:hint="eastAsia" w:ascii="宋体" w:hAnsi="宋体" w:eastAsia="宋体" w:cs="宋体"/>
          <w:color w:val="auto"/>
          <w:sz w:val="24"/>
          <w:szCs w:val="24"/>
          <w:highlight w:val="none"/>
          <w:lang w:val="en-US" w:eastAsia="zh-CN"/>
        </w:rPr>
        <w:tab/>
      </w:r>
    </w:p>
    <w:p>
      <w:pPr>
        <w:pageBreakBefore w:val="0"/>
        <w:kinsoku/>
        <w:wordWrap/>
        <w:overflowPunct/>
        <w:topLinePunct w:val="0"/>
        <w:autoSpaceDE/>
        <w:autoSpaceDN/>
        <w:bidi w:val="0"/>
        <w:snapToGrid w:val="0"/>
        <w:spacing w:beforeAutospacing="0" w:line="360" w:lineRule="auto"/>
        <w:ind w:firstLine="480" w:firstLineChars="200"/>
        <w:textAlignment w:val="auto"/>
        <w:rPr>
          <w:rFonts w:hint="eastAsia" w:ascii="宋体" w:hAnsi="宋体" w:eastAsia="宋体" w:cs="宋体"/>
          <w:sz w:val="24"/>
          <w:szCs w:val="24"/>
        </w:rPr>
      </w:pPr>
      <w:bookmarkStart w:id="25" w:name="_Toc28359091"/>
      <w:bookmarkStart w:id="26" w:name="_Toc28359014"/>
      <w:bookmarkStart w:id="27" w:name="_Toc35393631"/>
      <w:bookmarkStart w:id="28" w:name="_Toc35393800"/>
      <w:r>
        <w:rPr>
          <w:rFonts w:hint="eastAsia" w:ascii="宋体" w:hAnsi="宋体" w:eastAsia="宋体" w:cs="宋体"/>
          <w:sz w:val="24"/>
          <w:szCs w:val="24"/>
        </w:rPr>
        <w:t>1.满足《中华人民共和国政府采购法》第二十二条规定；</w:t>
      </w:r>
    </w:p>
    <w:p>
      <w:pPr>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eastAsia="zh-CN"/>
        </w:rPr>
        <w:t>无</w:t>
      </w:r>
    </w:p>
    <w:p>
      <w:pPr>
        <w:pageBreakBefore w:val="0"/>
        <w:widowControl w:val="0"/>
        <w:kinsoku/>
        <w:wordWrap/>
        <w:overflowPunct/>
        <w:topLinePunct w:val="0"/>
        <w:autoSpaceDE/>
        <w:autoSpaceDN/>
        <w:bidi w:val="0"/>
        <w:snapToGrid w:val="0"/>
        <w:spacing w:line="360" w:lineRule="auto"/>
        <w:ind w:firstLine="480" w:firstLineChars="20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3.本项目的特定资格要求：</w:t>
      </w:r>
    </w:p>
    <w:p>
      <w:pPr>
        <w:adjustRightInd w:val="0"/>
        <w:snapToGrid w:val="0"/>
        <w:spacing w:line="360" w:lineRule="auto"/>
        <w:ind w:firstLine="720" w:firstLineChars="30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3.1根据《关于在政府采购活动中查询及使用信用记录有关问题的通知》(财库[2016]125号)的规定，采购人或采购代理机构将通过中国执行信息公开网（zxgk.court.gov.cn）、“信用中国”网站（www.creditchina.gov.cn）、中国政府采购网（www.ccgp.gov.cn）、国家企业信用信息公示系统（http://www.gsxt.gov.cn）等渠道查询响应人信用记录，被列入失信被执行人、重大税收违法失信主体、政府采购严重违法失信行为记录名单、严重违法失信企业名单的响应人将被拒绝参与本项目政府采购活动（截止时点：开启时间）。在本公告规定的查询时间之后，网站信息发生的任何变更均不再作为评标依据。响应人自行提供的与网站信息不一致的其他证明材料亦不作为资格审查的依据。信用信息查询记录和证据将同采购文件等资料一同归档保存；</w:t>
      </w:r>
    </w:p>
    <w:p>
      <w:pPr>
        <w:adjustRightInd w:val="0"/>
        <w:snapToGrid w:val="0"/>
        <w:spacing w:line="360" w:lineRule="auto"/>
        <w:ind w:firstLine="480" w:firstLineChars="200"/>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3.2单位负责人为同一人或者存在直接控股、管理关系的不同投标人，不得同时参加同一合同项下的政府采购活动。</w:t>
      </w:r>
    </w:p>
    <w:p>
      <w:pPr>
        <w:pStyle w:val="5"/>
        <w:pageBreakBefore w:val="0"/>
        <w:kinsoku/>
        <w:wordWrap/>
        <w:overflowPunct/>
        <w:topLinePunct w:val="0"/>
        <w:autoSpaceDE/>
        <w:autoSpaceDN/>
        <w:bidi w:val="0"/>
        <w:adjustRightInd w:val="0"/>
        <w:snapToGrid w:val="0"/>
        <w:spacing w:before="0" w:beforeAutospacing="0" w:after="0" w:afterAutospacing="0" w:line="360" w:lineRule="auto"/>
        <w:ind w:left="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bookmarkEnd w:id="25"/>
      <w:bookmarkEnd w:id="26"/>
      <w:bookmarkEnd w:id="27"/>
      <w:bookmarkEnd w:id="28"/>
    </w:p>
    <w:p>
      <w:pPr>
        <w:pageBreakBefore w:val="0"/>
        <w:kinsoku/>
        <w:wordWrap/>
        <w:overflowPunct/>
        <w:topLinePunct w:val="0"/>
        <w:autoSpaceDE/>
        <w:autoSpaceDN/>
        <w:bidi w:val="0"/>
        <w:snapToGrid w:val="0"/>
        <w:spacing w:beforeAutospacing="0" w:line="360" w:lineRule="auto"/>
        <w:ind w:firstLine="54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时间：</w:t>
      </w:r>
      <w:r>
        <w:rPr>
          <w:rFonts w:hint="eastAsia" w:ascii="宋体" w:hAnsi="宋体" w:eastAsia="宋体" w:cs="宋体"/>
          <w:color w:val="C00000"/>
          <w:sz w:val="24"/>
          <w:szCs w:val="24"/>
          <w:u w:val="single"/>
        </w:rPr>
        <w:t xml:space="preserve"> </w:t>
      </w:r>
      <w:r>
        <w:rPr>
          <w:rFonts w:hint="eastAsia" w:ascii="宋体" w:hAnsi="宋体" w:eastAsia="宋体" w:cs="宋体"/>
          <w:color w:val="auto"/>
          <w:sz w:val="24"/>
          <w:szCs w:val="24"/>
          <w:u w:val="single"/>
          <w:lang w:val="en-US" w:eastAsia="zh-CN"/>
        </w:rPr>
        <w:t>2024年</w:t>
      </w:r>
      <w:r>
        <w:rPr>
          <w:rFonts w:hint="eastAsia" w:ascii="宋体" w:hAnsi="宋体" w:cs="宋体"/>
          <w:color w:val="auto"/>
          <w:sz w:val="24"/>
          <w:szCs w:val="24"/>
          <w:u w:val="single"/>
          <w:lang w:val="en-US" w:eastAsia="zh-CN"/>
        </w:rPr>
        <w:t>03</w:t>
      </w:r>
      <w:r>
        <w:rPr>
          <w:rFonts w:hint="eastAsia" w:ascii="宋体" w:hAnsi="宋体" w:eastAsia="宋体" w:cs="宋体"/>
          <w:color w:val="auto"/>
          <w:sz w:val="24"/>
          <w:szCs w:val="24"/>
          <w:u w:val="single"/>
          <w:lang w:val="en-US" w:eastAsia="zh-CN"/>
        </w:rPr>
        <w:t>月</w:t>
      </w:r>
      <w:r>
        <w:rPr>
          <w:rFonts w:hint="eastAsia" w:ascii="宋体" w:hAnsi="宋体" w:cs="宋体"/>
          <w:color w:val="auto"/>
          <w:sz w:val="24"/>
          <w:szCs w:val="24"/>
          <w:u w:val="single"/>
          <w:lang w:val="en-US" w:eastAsia="zh-CN"/>
        </w:rPr>
        <w:t>28</w:t>
      </w:r>
      <w:r>
        <w:rPr>
          <w:rFonts w:hint="eastAsia" w:ascii="宋体" w:hAnsi="宋体" w:eastAsia="宋体" w:cs="宋体"/>
          <w:color w:val="auto"/>
          <w:sz w:val="24"/>
          <w:szCs w:val="24"/>
          <w:u w:val="single"/>
          <w:lang w:val="en-US" w:eastAsia="zh-CN"/>
        </w:rPr>
        <w:t>日</w:t>
      </w:r>
      <w:r>
        <w:rPr>
          <w:rFonts w:hint="eastAsia" w:ascii="宋体" w:hAnsi="宋体" w:eastAsia="宋体" w:cs="宋体"/>
          <w:color w:val="auto"/>
          <w:sz w:val="24"/>
          <w:szCs w:val="24"/>
        </w:rPr>
        <w:t>至</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2024年</w:t>
      </w:r>
      <w:r>
        <w:rPr>
          <w:rFonts w:hint="eastAsia" w:ascii="宋体" w:hAnsi="宋体" w:cs="宋体"/>
          <w:color w:val="auto"/>
          <w:sz w:val="24"/>
          <w:szCs w:val="24"/>
          <w:u w:val="single"/>
          <w:lang w:val="en-US" w:eastAsia="zh-CN"/>
        </w:rPr>
        <w:t>04</w:t>
      </w:r>
      <w:r>
        <w:rPr>
          <w:rFonts w:hint="eastAsia" w:ascii="宋体" w:hAnsi="宋体" w:eastAsia="宋体" w:cs="宋体"/>
          <w:color w:val="auto"/>
          <w:sz w:val="24"/>
          <w:szCs w:val="24"/>
          <w:u w:val="single"/>
          <w:lang w:val="en-US" w:eastAsia="zh-CN"/>
        </w:rPr>
        <w:t>月</w:t>
      </w:r>
      <w:r>
        <w:rPr>
          <w:rFonts w:hint="eastAsia" w:ascii="宋体" w:hAnsi="宋体" w:cs="宋体"/>
          <w:color w:val="auto"/>
          <w:sz w:val="24"/>
          <w:szCs w:val="24"/>
          <w:u w:val="single"/>
          <w:lang w:val="en-US" w:eastAsia="zh-CN"/>
        </w:rPr>
        <w:t>07</w:t>
      </w:r>
      <w:r>
        <w:rPr>
          <w:rFonts w:hint="eastAsia" w:ascii="宋体" w:hAnsi="宋体" w:eastAsia="宋体" w:cs="宋体"/>
          <w:color w:val="auto"/>
          <w:sz w:val="24"/>
          <w:szCs w:val="24"/>
          <w:u w:val="single"/>
          <w:lang w:val="en-US" w:eastAsia="zh-CN"/>
        </w:rPr>
        <w:t>日</w:t>
      </w:r>
      <w:r>
        <w:rPr>
          <w:rFonts w:hint="eastAsia" w:ascii="宋体" w:hAnsi="宋体" w:eastAsia="宋体" w:cs="宋体"/>
          <w:color w:val="auto"/>
          <w:sz w:val="24"/>
          <w:szCs w:val="24"/>
        </w:rPr>
        <w:t>，</w:t>
      </w:r>
      <w:r>
        <w:rPr>
          <w:rFonts w:hint="eastAsia" w:ascii="宋体" w:hAnsi="宋体" w:eastAsia="宋体" w:cs="宋体"/>
          <w:sz w:val="24"/>
          <w:szCs w:val="24"/>
        </w:rPr>
        <w:t>每天上午</w:t>
      </w:r>
      <w:r>
        <w:rPr>
          <w:rFonts w:hint="eastAsia" w:ascii="宋体" w:hAnsi="宋体" w:eastAsia="宋体" w:cs="宋体"/>
          <w:sz w:val="24"/>
          <w:szCs w:val="24"/>
          <w:u w:val="single"/>
          <w:lang w:val="en-US" w:eastAsia="zh-CN"/>
        </w:rPr>
        <w:t>8：00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1</w:t>
      </w:r>
      <w:r>
        <w:rPr>
          <w:rFonts w:hint="eastAsia" w:ascii="宋体" w:hAnsi="宋体" w:cs="宋体"/>
          <w:sz w:val="24"/>
          <w:szCs w:val="24"/>
          <w:u w:val="single"/>
          <w:lang w:val="en-US" w:eastAsia="zh-CN"/>
        </w:rPr>
        <w:t>2</w:t>
      </w:r>
      <w:r>
        <w:rPr>
          <w:rFonts w:hint="eastAsia" w:ascii="宋体" w:hAnsi="宋体" w:eastAsia="宋体" w:cs="宋体"/>
          <w:sz w:val="24"/>
          <w:szCs w:val="24"/>
          <w:u w:val="single"/>
          <w:lang w:val="en-US" w:eastAsia="zh-CN"/>
        </w:rPr>
        <w:t>:</w:t>
      </w:r>
      <w:r>
        <w:rPr>
          <w:rFonts w:hint="eastAsia" w:ascii="宋体" w:hAnsi="宋体" w:cs="宋体"/>
          <w:sz w:val="24"/>
          <w:szCs w:val="24"/>
          <w:u w:val="single"/>
          <w:lang w:val="en-US" w:eastAsia="zh-CN"/>
        </w:rPr>
        <w:t>0</w:t>
      </w:r>
      <w:r>
        <w:rPr>
          <w:rFonts w:hint="eastAsia" w:ascii="宋体" w:hAnsi="宋体" w:eastAsia="宋体" w:cs="宋体"/>
          <w:sz w:val="24"/>
          <w:szCs w:val="24"/>
          <w:u w:val="single"/>
          <w:lang w:val="en-US" w:eastAsia="zh-CN"/>
        </w:rPr>
        <w:t>0</w:t>
      </w:r>
      <w:r>
        <w:rPr>
          <w:rFonts w:hint="eastAsia" w:ascii="宋体" w:hAnsi="宋体" w:eastAsia="宋体" w:cs="宋体"/>
          <w:sz w:val="24"/>
          <w:szCs w:val="24"/>
        </w:rPr>
        <w:t>，下午</w:t>
      </w:r>
      <w:r>
        <w:rPr>
          <w:rFonts w:hint="eastAsia" w:ascii="宋体" w:hAnsi="宋体" w:eastAsia="宋体" w:cs="宋体"/>
          <w:sz w:val="24"/>
          <w:szCs w:val="24"/>
          <w:u w:val="single"/>
          <w:lang w:val="en-US" w:eastAsia="zh-CN"/>
        </w:rPr>
        <w:t>2:00</w:t>
      </w:r>
      <w:r>
        <w:rPr>
          <w:rFonts w:hint="eastAsia" w:ascii="宋体" w:hAnsi="宋体" w:eastAsia="宋体" w:cs="宋体"/>
          <w:sz w:val="24"/>
          <w:szCs w:val="24"/>
        </w:rPr>
        <w:t>至</w:t>
      </w:r>
      <w:r>
        <w:rPr>
          <w:rFonts w:hint="eastAsia" w:ascii="宋体" w:hAnsi="宋体" w:eastAsia="宋体" w:cs="宋体"/>
          <w:sz w:val="24"/>
          <w:szCs w:val="24"/>
          <w:u w:val="single"/>
          <w:lang w:val="en-US" w:eastAsia="zh-CN"/>
        </w:rPr>
        <w:t>5:30</w:t>
      </w:r>
      <w:r>
        <w:rPr>
          <w:rFonts w:hint="eastAsia" w:ascii="宋体" w:hAnsi="宋体" w:eastAsia="宋体" w:cs="宋体"/>
          <w:sz w:val="24"/>
          <w:szCs w:val="24"/>
        </w:rPr>
        <w:t>（北京时间，法定节假日除外）</w:t>
      </w:r>
      <w:r>
        <w:rPr>
          <w:rFonts w:hint="eastAsia" w:ascii="宋体" w:hAnsi="宋体" w:eastAsia="宋体" w:cs="宋体"/>
          <w:sz w:val="24"/>
          <w:szCs w:val="24"/>
          <w:lang w:val="en-US" w:eastAsia="zh-CN"/>
        </w:rPr>
        <w:t>获取采购文件。</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lang w:val="zh-CN" w:eastAsia="zh-CN"/>
        </w:rPr>
        <w:t>地点：</w:t>
      </w:r>
      <w:r>
        <w:rPr>
          <w:rFonts w:hint="eastAsia" w:ascii="宋体" w:hAnsi="宋体" w:eastAsia="宋体" w:cs="宋体"/>
          <w:sz w:val="24"/>
          <w:szCs w:val="24"/>
          <w:u w:val="none"/>
          <w:lang w:val="en-US" w:eastAsia="zh-CN"/>
        </w:rPr>
        <w:t>河南省西华县政府采购中心</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highlight w:val="yellow"/>
          <w:lang w:val="zh-CN" w:eastAsia="zh-CN"/>
        </w:rPr>
      </w:pPr>
      <w:r>
        <w:rPr>
          <w:rFonts w:hint="eastAsia" w:ascii="宋体" w:hAnsi="宋体" w:eastAsia="宋体" w:cs="宋体"/>
          <w:sz w:val="24"/>
          <w:szCs w:val="24"/>
          <w:lang w:val="zh-CN" w:eastAsia="zh-CN"/>
        </w:rPr>
        <w:t>方式：现场报名。</w:t>
      </w:r>
    </w:p>
    <w:p>
      <w:pPr>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注：现场报名时，单位法人或法人授权委托人请携带本人身份证、法人证明或授权委托书原件（格式自拟）、营业执照（副本）复印件加盖公章；报名成功后，</w:t>
      </w:r>
      <w:r>
        <w:rPr>
          <w:rFonts w:hint="eastAsia" w:ascii="宋体" w:hAnsi="宋体" w:eastAsia="宋体" w:cs="宋体"/>
          <w:sz w:val="24"/>
          <w:szCs w:val="24"/>
          <w:lang w:val="en-US" w:eastAsia="zh-CN"/>
        </w:rPr>
        <w:t>采购</w:t>
      </w:r>
      <w:r>
        <w:rPr>
          <w:rFonts w:hint="eastAsia" w:ascii="宋体" w:hAnsi="宋体" w:eastAsia="宋体" w:cs="宋体"/>
          <w:sz w:val="24"/>
          <w:szCs w:val="24"/>
          <w:lang w:val="zh-CN" w:eastAsia="zh-CN"/>
        </w:rPr>
        <w:t>文件邮件形式发送至投标人邮箱。</w:t>
      </w:r>
    </w:p>
    <w:p>
      <w:pPr>
        <w:pageBreakBefore w:val="0"/>
        <w:kinsoku/>
        <w:wordWrap/>
        <w:overflowPunct/>
        <w:topLinePunct w:val="0"/>
        <w:autoSpaceDE/>
        <w:autoSpaceDN/>
        <w:bidi w:val="0"/>
        <w:adjustRightInd w:val="0"/>
        <w:snapToGrid w:val="0"/>
        <w:spacing w:afterAutospacing="0" w:line="360" w:lineRule="auto"/>
        <w:ind w:firstLine="540"/>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eastAsia="宋体" w:cs="宋体"/>
          <w:sz w:val="24"/>
          <w:szCs w:val="24"/>
          <w:lang w:val="en-US" w:eastAsia="zh-CN"/>
        </w:rPr>
        <w:t>0</w:t>
      </w:r>
      <w:r>
        <w:rPr>
          <w:rFonts w:hint="eastAsia" w:ascii="宋体" w:hAnsi="宋体" w:eastAsia="宋体" w:cs="宋体"/>
          <w:sz w:val="24"/>
          <w:szCs w:val="24"/>
        </w:rPr>
        <w:t>元</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uto"/>
        <w:jc w:val="both"/>
        <w:outlineLvl w:val="1"/>
        <w:rPr>
          <w:rFonts w:hint="eastAsia" w:ascii="宋体" w:hAnsi="宋体" w:eastAsia="宋体" w:cs="宋体"/>
          <w:b w:val="0"/>
          <w:bCs/>
          <w:kern w:val="2"/>
          <w:sz w:val="24"/>
          <w:szCs w:val="24"/>
          <w:lang w:val="en-US" w:eastAsia="zh-CN" w:bidi="ar-SA"/>
        </w:rPr>
      </w:pPr>
      <w:bookmarkStart w:id="29" w:name="_Toc28359082"/>
      <w:bookmarkStart w:id="30" w:name="_Toc35393624"/>
      <w:bookmarkStart w:id="31" w:name="_Toc35393793"/>
      <w:bookmarkStart w:id="32" w:name="_Toc28359005"/>
      <w:r>
        <w:rPr>
          <w:rFonts w:hint="eastAsia" w:ascii="宋体" w:hAnsi="宋体" w:eastAsia="宋体" w:cs="宋体"/>
          <w:b/>
          <w:bCs w:val="0"/>
          <w:kern w:val="2"/>
          <w:sz w:val="24"/>
          <w:szCs w:val="24"/>
          <w:lang w:val="en-US" w:eastAsia="zh-CN" w:bidi="ar-SA"/>
        </w:rPr>
        <w:t>四、</w:t>
      </w:r>
      <w:bookmarkEnd w:id="29"/>
      <w:bookmarkEnd w:id="30"/>
      <w:bookmarkEnd w:id="31"/>
      <w:bookmarkEnd w:id="32"/>
      <w:r>
        <w:rPr>
          <w:rFonts w:hint="eastAsia" w:ascii="宋体" w:hAnsi="宋体" w:eastAsia="宋体" w:cs="宋体"/>
          <w:b/>
          <w:bCs w:val="0"/>
          <w:kern w:val="2"/>
          <w:sz w:val="24"/>
          <w:szCs w:val="24"/>
          <w:lang w:val="en-US" w:eastAsia="zh-CN" w:bidi="ar-SA"/>
        </w:rPr>
        <w:t>响应文件提交</w:t>
      </w:r>
    </w:p>
    <w:p>
      <w:pPr>
        <w:pageBreakBefore w:val="0"/>
        <w:kinsoku/>
        <w:wordWrap/>
        <w:overflowPunct/>
        <w:topLinePunct w:val="0"/>
        <w:autoSpaceDE/>
        <w:autoSpaceDN/>
        <w:bidi w:val="0"/>
        <w:adjustRightInd w:val="0"/>
        <w:snapToGrid w:val="0"/>
        <w:spacing w:afterAutospacing="0" w:line="360" w:lineRule="auto"/>
        <w:ind w:firstLine="480" w:firstLineChars="200"/>
        <w:rPr>
          <w:rFonts w:hint="eastAsia" w:ascii="宋体" w:hAnsi="宋体" w:eastAsia="宋体" w:cs="宋体"/>
          <w:bCs/>
          <w:sz w:val="24"/>
          <w:szCs w:val="24"/>
          <w:u w:val="none"/>
        </w:rPr>
      </w:pPr>
      <w:r>
        <w:rPr>
          <w:rFonts w:hint="eastAsia" w:ascii="宋体" w:hAnsi="宋体" w:eastAsia="宋体" w:cs="宋体"/>
          <w:bCs/>
          <w:sz w:val="24"/>
          <w:szCs w:val="24"/>
          <w:u w:val="none"/>
        </w:rPr>
        <w:t>截止时间：</w:t>
      </w:r>
      <w:r>
        <w:rPr>
          <w:rFonts w:hint="eastAsia" w:ascii="宋体" w:hAnsi="宋体" w:eastAsia="宋体" w:cs="宋体"/>
          <w:color w:val="auto"/>
          <w:sz w:val="24"/>
          <w:szCs w:val="24"/>
          <w:u w:val="none"/>
          <w:lang w:val="en-US" w:eastAsia="zh-CN"/>
        </w:rPr>
        <w:t>2024</w:t>
      </w:r>
      <w:r>
        <w:rPr>
          <w:rFonts w:hint="eastAsia" w:ascii="宋体" w:hAnsi="宋体" w:eastAsia="宋体" w:cs="宋体"/>
          <w:bCs/>
          <w:color w:val="auto"/>
          <w:sz w:val="24"/>
          <w:szCs w:val="24"/>
          <w:highlight w:val="none"/>
          <w:u w:val="none"/>
          <w:lang w:eastAsia="zh-CN"/>
        </w:rPr>
        <w:t>年</w:t>
      </w:r>
      <w:r>
        <w:rPr>
          <w:rFonts w:hint="eastAsia" w:ascii="宋体" w:hAnsi="宋体" w:cs="宋体"/>
          <w:color w:val="auto"/>
          <w:sz w:val="24"/>
          <w:szCs w:val="24"/>
          <w:u w:val="none"/>
          <w:lang w:val="en-US" w:eastAsia="zh-CN"/>
        </w:rPr>
        <w:t>04</w:t>
      </w:r>
      <w:r>
        <w:rPr>
          <w:rFonts w:hint="eastAsia" w:ascii="宋体" w:hAnsi="宋体" w:eastAsia="宋体" w:cs="宋体"/>
          <w:bCs/>
          <w:color w:val="auto"/>
          <w:sz w:val="24"/>
          <w:szCs w:val="24"/>
          <w:highlight w:val="none"/>
          <w:u w:val="none"/>
          <w:lang w:eastAsia="zh-CN"/>
        </w:rPr>
        <w:t>月</w:t>
      </w:r>
      <w:r>
        <w:rPr>
          <w:rFonts w:hint="eastAsia" w:ascii="宋体" w:hAnsi="宋体" w:cs="宋体"/>
          <w:color w:val="auto"/>
          <w:sz w:val="24"/>
          <w:szCs w:val="24"/>
          <w:u w:val="none"/>
          <w:lang w:val="en-US" w:eastAsia="zh-CN"/>
        </w:rPr>
        <w:t>12</w:t>
      </w:r>
      <w:r>
        <w:rPr>
          <w:rFonts w:hint="eastAsia" w:ascii="宋体" w:hAnsi="宋体" w:eastAsia="宋体" w:cs="宋体"/>
          <w:bCs/>
          <w:color w:val="auto"/>
          <w:sz w:val="24"/>
          <w:szCs w:val="24"/>
          <w:highlight w:val="none"/>
          <w:u w:val="none"/>
          <w:lang w:eastAsia="zh-CN"/>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lang w:val="en-US" w:eastAsia="zh-CN"/>
        </w:rPr>
        <w:t>点00</w:t>
      </w:r>
      <w:r>
        <w:rPr>
          <w:rFonts w:hint="eastAsia" w:ascii="宋体" w:hAnsi="宋体" w:eastAsia="宋体" w:cs="宋体"/>
          <w:bCs/>
          <w:sz w:val="24"/>
          <w:szCs w:val="24"/>
          <w:highlight w:val="none"/>
          <w:u w:val="none"/>
        </w:rPr>
        <w:t>分</w:t>
      </w:r>
      <w:r>
        <w:rPr>
          <w:rFonts w:hint="eastAsia" w:ascii="宋体" w:hAnsi="宋体" w:eastAsia="宋体" w:cs="宋体"/>
          <w:bCs/>
          <w:sz w:val="24"/>
          <w:szCs w:val="24"/>
          <w:u w:val="none"/>
        </w:rPr>
        <w:t>（北京时间）</w:t>
      </w:r>
    </w:p>
    <w:p>
      <w:pPr>
        <w:pageBreakBefore w:val="0"/>
        <w:kinsoku/>
        <w:wordWrap/>
        <w:overflowPunct/>
        <w:topLinePunct w:val="0"/>
        <w:autoSpaceDE/>
        <w:autoSpaceDN/>
        <w:bidi w:val="0"/>
        <w:adjustRightInd w:val="0"/>
        <w:snapToGrid w:val="0"/>
        <w:spacing w:afterAutospacing="0" w:line="360" w:lineRule="auto"/>
        <w:ind w:firstLine="480" w:firstLineChars="200"/>
        <w:rPr>
          <w:rFonts w:hint="default" w:ascii="宋体" w:hAnsi="宋体" w:eastAsia="宋体" w:cs="宋体"/>
          <w:bCs/>
          <w:sz w:val="24"/>
          <w:szCs w:val="24"/>
          <w:highlight w:val="yellow"/>
          <w:u w:val="none"/>
          <w:lang w:val="en-US" w:eastAsia="zh-CN"/>
        </w:rPr>
      </w:pPr>
      <w:r>
        <w:rPr>
          <w:rFonts w:hint="eastAsia" w:ascii="宋体" w:hAnsi="宋体" w:eastAsia="宋体" w:cs="宋体"/>
          <w:bCs/>
          <w:sz w:val="24"/>
          <w:szCs w:val="24"/>
          <w:u w:val="none"/>
        </w:rPr>
        <w:t>地点：</w:t>
      </w:r>
      <w:r>
        <w:rPr>
          <w:rFonts w:hint="eastAsia" w:ascii="宋体" w:hAnsi="宋体" w:eastAsia="宋体" w:cs="宋体"/>
          <w:sz w:val="24"/>
          <w:szCs w:val="24"/>
          <w:highlight w:val="none"/>
          <w:u w:val="none"/>
          <w:lang w:val="en-US" w:eastAsia="zh-CN"/>
        </w:rPr>
        <w:t>河南省西华县政府采购中心</w:t>
      </w:r>
    </w:p>
    <w:p>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uto"/>
        <w:jc w:val="both"/>
        <w:outlineLvl w:val="1"/>
        <w:rPr>
          <w:rFonts w:hint="eastAsia" w:ascii="宋体" w:hAnsi="宋体" w:eastAsia="宋体" w:cs="宋体"/>
          <w:b/>
          <w:bCs w:val="0"/>
          <w:kern w:val="2"/>
          <w:sz w:val="24"/>
          <w:szCs w:val="24"/>
          <w:lang w:val="en-US" w:eastAsia="zh-CN" w:bidi="ar-SA"/>
        </w:rPr>
      </w:pPr>
      <w:r>
        <w:rPr>
          <w:rFonts w:hint="eastAsia" w:ascii="宋体" w:hAnsi="宋体" w:eastAsia="宋体" w:cs="宋体"/>
          <w:b/>
          <w:bCs w:val="0"/>
          <w:kern w:val="2"/>
          <w:sz w:val="24"/>
          <w:szCs w:val="24"/>
          <w:lang w:val="en-US" w:eastAsia="zh-CN" w:bidi="ar-SA"/>
        </w:rPr>
        <w:t>五、开启</w:t>
      </w:r>
    </w:p>
    <w:p>
      <w:pPr>
        <w:pageBreakBefore w:val="0"/>
        <w:kinsoku/>
        <w:wordWrap/>
        <w:overflowPunct/>
        <w:topLinePunct w:val="0"/>
        <w:autoSpaceDE/>
        <w:autoSpaceDN/>
        <w:bidi w:val="0"/>
        <w:adjustRightInd w:val="0"/>
        <w:snapToGrid w:val="0"/>
        <w:spacing w:afterAutospacing="0" w:line="360" w:lineRule="auto"/>
        <w:ind w:firstLine="480" w:firstLineChars="200"/>
        <w:rPr>
          <w:rFonts w:hint="eastAsia" w:ascii="宋体" w:hAnsi="宋体" w:eastAsia="宋体" w:cs="宋体"/>
          <w:sz w:val="24"/>
          <w:szCs w:val="24"/>
          <w:u w:val="none"/>
          <w:lang w:val="en-US" w:eastAsia="zh-CN"/>
        </w:rPr>
      </w:pPr>
      <w:r>
        <w:rPr>
          <w:rFonts w:hint="eastAsia" w:ascii="宋体" w:hAnsi="宋体" w:eastAsia="宋体" w:cs="宋体"/>
          <w:bCs/>
          <w:sz w:val="24"/>
          <w:szCs w:val="24"/>
          <w:u w:val="none"/>
          <w:lang w:eastAsia="zh-CN"/>
        </w:rPr>
        <w:t>时间：</w:t>
      </w:r>
      <w:r>
        <w:rPr>
          <w:rFonts w:hint="eastAsia" w:ascii="宋体" w:hAnsi="宋体" w:eastAsia="宋体" w:cs="宋体"/>
          <w:color w:val="auto"/>
          <w:sz w:val="24"/>
          <w:szCs w:val="24"/>
          <w:u w:val="none"/>
          <w:lang w:val="en-US" w:eastAsia="zh-CN"/>
        </w:rPr>
        <w:t>2024年</w:t>
      </w:r>
      <w:r>
        <w:rPr>
          <w:rFonts w:hint="eastAsia" w:ascii="宋体" w:hAnsi="宋体" w:cs="宋体"/>
          <w:color w:val="auto"/>
          <w:sz w:val="24"/>
          <w:szCs w:val="24"/>
          <w:u w:val="none"/>
          <w:lang w:val="en-US" w:eastAsia="zh-CN"/>
        </w:rPr>
        <w:t>04</w:t>
      </w:r>
      <w:r>
        <w:rPr>
          <w:rFonts w:hint="eastAsia" w:ascii="宋体" w:hAnsi="宋体" w:eastAsia="宋体" w:cs="宋体"/>
          <w:color w:val="auto"/>
          <w:sz w:val="24"/>
          <w:szCs w:val="24"/>
          <w:u w:val="none"/>
          <w:lang w:val="en-US" w:eastAsia="zh-CN"/>
        </w:rPr>
        <w:t>月</w:t>
      </w:r>
      <w:r>
        <w:rPr>
          <w:rFonts w:hint="eastAsia" w:ascii="宋体" w:hAnsi="宋体" w:cs="宋体"/>
          <w:color w:val="auto"/>
          <w:sz w:val="24"/>
          <w:szCs w:val="24"/>
          <w:u w:val="none"/>
          <w:lang w:val="en-US" w:eastAsia="zh-CN"/>
        </w:rPr>
        <w:t>12</w:t>
      </w:r>
      <w:r>
        <w:rPr>
          <w:rFonts w:hint="eastAsia" w:ascii="宋体" w:hAnsi="宋体" w:eastAsia="宋体" w:cs="宋体"/>
          <w:color w:val="auto"/>
          <w:sz w:val="24"/>
          <w:szCs w:val="24"/>
          <w:u w:val="none"/>
          <w:lang w:val="en-US" w:eastAsia="zh-CN"/>
        </w:rPr>
        <w:t>日</w:t>
      </w:r>
      <w:r>
        <w:rPr>
          <w:rFonts w:hint="eastAsia" w:ascii="宋体" w:hAnsi="宋体" w:cs="宋体"/>
          <w:color w:val="auto"/>
          <w:sz w:val="24"/>
          <w:szCs w:val="24"/>
          <w:u w:val="none"/>
          <w:lang w:val="en-US" w:eastAsia="zh-CN"/>
        </w:rPr>
        <w:t>09</w:t>
      </w:r>
      <w:r>
        <w:rPr>
          <w:rFonts w:hint="eastAsia" w:ascii="宋体" w:hAnsi="宋体" w:eastAsia="宋体" w:cs="宋体"/>
          <w:color w:val="auto"/>
          <w:sz w:val="24"/>
          <w:szCs w:val="24"/>
          <w:u w:val="none"/>
          <w:lang w:val="en-US" w:eastAsia="zh-CN"/>
        </w:rPr>
        <w:t>点00</w:t>
      </w:r>
      <w:r>
        <w:rPr>
          <w:rFonts w:hint="eastAsia" w:ascii="宋体" w:hAnsi="宋体" w:eastAsia="宋体" w:cs="宋体"/>
          <w:sz w:val="24"/>
          <w:szCs w:val="24"/>
          <w:u w:val="none"/>
          <w:lang w:val="en-US" w:eastAsia="zh-CN"/>
        </w:rPr>
        <w:t>分（北京时间）</w:t>
      </w:r>
    </w:p>
    <w:p>
      <w:pPr>
        <w:pageBreakBefore w:val="0"/>
        <w:kinsoku/>
        <w:wordWrap/>
        <w:overflowPunct/>
        <w:topLinePunct w:val="0"/>
        <w:autoSpaceDE/>
        <w:autoSpaceDN/>
        <w:bidi w:val="0"/>
        <w:adjustRightInd w:val="0"/>
        <w:snapToGrid w:val="0"/>
        <w:spacing w:afterAutospacing="0" w:line="360" w:lineRule="auto"/>
        <w:ind w:firstLine="480" w:firstLineChars="200"/>
        <w:rPr>
          <w:rFonts w:hint="eastAsia"/>
          <w:lang w:eastAsia="zh-CN"/>
        </w:rPr>
      </w:pPr>
      <w:r>
        <w:rPr>
          <w:rFonts w:hint="eastAsia" w:ascii="宋体" w:hAnsi="宋体" w:eastAsia="宋体" w:cs="宋体"/>
          <w:bCs/>
          <w:sz w:val="24"/>
          <w:szCs w:val="24"/>
          <w:u w:val="none"/>
          <w:lang w:eastAsia="zh-CN"/>
        </w:rPr>
        <w:t>地点：</w:t>
      </w:r>
      <w:r>
        <w:rPr>
          <w:rFonts w:hint="eastAsia" w:ascii="宋体" w:hAnsi="宋体" w:cs="宋体"/>
          <w:bCs/>
          <w:sz w:val="24"/>
          <w:szCs w:val="24"/>
          <w:u w:val="none"/>
          <w:lang w:val="en-US" w:eastAsia="zh-CN"/>
        </w:rPr>
        <w:t>河南省</w:t>
      </w:r>
      <w:r>
        <w:rPr>
          <w:rFonts w:hint="eastAsia" w:ascii="宋体" w:hAnsi="宋体" w:eastAsia="宋体" w:cs="宋体"/>
          <w:sz w:val="24"/>
          <w:szCs w:val="24"/>
          <w:u w:val="none"/>
          <w:lang w:val="en-US" w:eastAsia="zh-CN"/>
        </w:rPr>
        <w:t>西华县安康大道与箕城路交叉口（西华县财政局102室）</w:t>
      </w:r>
    </w:p>
    <w:p>
      <w:pPr>
        <w:keepNext/>
        <w:keepLines/>
        <w:pageBreakBefore w:val="0"/>
        <w:widowControl w:val="0"/>
        <w:kinsoku/>
        <w:wordWrap/>
        <w:overflowPunct/>
        <w:topLinePunct w:val="0"/>
        <w:autoSpaceDE/>
        <w:autoSpaceDN/>
        <w:bidi w:val="0"/>
        <w:adjustRightInd w:val="0"/>
        <w:snapToGrid w:val="0"/>
        <w:spacing w:before="0" w:beforeLines="0" w:beforeAutospacing="0" w:afterAutospacing="0" w:line="360" w:lineRule="auto"/>
        <w:jc w:val="both"/>
        <w:outlineLvl w:val="1"/>
        <w:rPr>
          <w:rFonts w:hint="eastAsia" w:ascii="宋体" w:hAnsi="宋体" w:eastAsia="宋体" w:cs="宋体"/>
          <w:b w:val="0"/>
          <w:bCs/>
          <w:kern w:val="2"/>
          <w:sz w:val="24"/>
          <w:szCs w:val="24"/>
          <w:lang w:val="en-US" w:eastAsia="zh-CN" w:bidi="ar-SA"/>
        </w:rPr>
      </w:pPr>
      <w:bookmarkStart w:id="33" w:name="_Toc28359084"/>
      <w:bookmarkStart w:id="34" w:name="_Toc35393625"/>
      <w:bookmarkStart w:id="35" w:name="_Toc35393794"/>
      <w:bookmarkStart w:id="36" w:name="_Toc28359007"/>
      <w:r>
        <w:rPr>
          <w:rFonts w:hint="eastAsia" w:ascii="宋体" w:hAnsi="宋体" w:eastAsia="宋体" w:cs="宋体"/>
          <w:b/>
          <w:bCs w:val="0"/>
          <w:kern w:val="2"/>
          <w:sz w:val="24"/>
          <w:szCs w:val="24"/>
          <w:lang w:val="en-US" w:eastAsia="zh-CN" w:bidi="ar-SA"/>
        </w:rPr>
        <w:t>六、公告期限</w:t>
      </w:r>
      <w:bookmarkEnd w:id="33"/>
      <w:bookmarkEnd w:id="34"/>
      <w:bookmarkEnd w:id="35"/>
      <w:bookmarkEnd w:id="36"/>
    </w:p>
    <w:p>
      <w:pPr>
        <w:pageBreakBefore w:val="0"/>
        <w:kinsoku/>
        <w:wordWrap/>
        <w:overflowPunct/>
        <w:topLinePunct w:val="0"/>
        <w:autoSpaceDE/>
        <w:autoSpaceDN/>
        <w:bidi w:val="0"/>
        <w:adjustRightInd w:val="0"/>
        <w:snapToGrid w:val="0"/>
        <w:spacing w:beforeAutospacing="0" w:afterAutospacing="0"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u w:val="none"/>
          <w:lang w:val="en-US" w:eastAsia="zh-CN"/>
        </w:rPr>
        <w:t>本次招标公告在《河南省政府采购网》《河南省公共资源交易中心网》上发布， 招标公告期限为三个工作日 。</w:t>
      </w:r>
    </w:p>
    <w:p>
      <w:pPr>
        <w:keepNext/>
        <w:keepLines/>
        <w:pageBreakBefore w:val="0"/>
        <w:widowControl w:val="0"/>
        <w:kinsoku/>
        <w:wordWrap/>
        <w:overflowPunct/>
        <w:topLinePunct w:val="0"/>
        <w:autoSpaceDE/>
        <w:autoSpaceDN/>
        <w:bidi w:val="0"/>
        <w:adjustRightInd w:val="0"/>
        <w:snapToGrid w:val="0"/>
        <w:spacing w:beforeAutospacing="0" w:after="0" w:afterLines="0" w:afterAutospacing="0" w:line="360" w:lineRule="auto"/>
        <w:jc w:val="both"/>
        <w:outlineLvl w:val="1"/>
        <w:rPr>
          <w:rFonts w:hint="eastAsia" w:ascii="宋体" w:hAnsi="宋体" w:eastAsia="宋体" w:cs="宋体"/>
          <w:b w:val="0"/>
          <w:bCs/>
          <w:kern w:val="2"/>
          <w:sz w:val="24"/>
          <w:szCs w:val="24"/>
          <w:lang w:val="en-US" w:eastAsia="zh-CN" w:bidi="ar-SA"/>
        </w:rPr>
      </w:pPr>
      <w:bookmarkStart w:id="37" w:name="_Toc35393626"/>
      <w:bookmarkStart w:id="38" w:name="_Toc35393795"/>
      <w:r>
        <w:rPr>
          <w:rFonts w:hint="eastAsia" w:ascii="宋体" w:hAnsi="宋体" w:eastAsia="宋体" w:cs="宋体"/>
          <w:b/>
          <w:bCs w:val="0"/>
          <w:kern w:val="2"/>
          <w:sz w:val="24"/>
          <w:szCs w:val="24"/>
          <w:lang w:val="en-US" w:eastAsia="zh-CN" w:bidi="ar-SA"/>
        </w:rPr>
        <w:t>七、其他补充事宜</w:t>
      </w:r>
      <w:bookmarkEnd w:id="37"/>
      <w:bookmarkEnd w:id="38"/>
    </w:p>
    <w:p>
      <w:pPr>
        <w:pageBreakBefore w:val="0"/>
        <w:kinsoku/>
        <w:wordWrap/>
        <w:overflowPunct/>
        <w:topLinePunct w:val="0"/>
        <w:autoSpaceDE/>
        <w:autoSpaceDN/>
        <w:bidi w:val="0"/>
        <w:adjustRightInd w:val="0"/>
        <w:snapToGrid w:val="0"/>
        <w:spacing w:beforeAutospacing="0" w:line="360" w:lineRule="auto"/>
        <w:ind w:firstLine="480" w:firstLineChars="2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1、资格审查方式：资格后审</w:t>
      </w:r>
    </w:p>
    <w:p>
      <w:pPr>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2、投标保证金：</w:t>
      </w:r>
      <w:r>
        <w:rPr>
          <w:rFonts w:hint="eastAsia" w:ascii="宋体" w:hAnsi="宋体" w:eastAsia="宋体" w:cs="宋体"/>
          <w:color w:val="auto"/>
          <w:kern w:val="0"/>
          <w:sz w:val="24"/>
          <w:szCs w:val="24"/>
          <w:highlight w:val="none"/>
          <w:lang w:val="en-US" w:eastAsia="zh-CN"/>
        </w:rPr>
        <w:t>本项目不收取投标保证金</w:t>
      </w:r>
    </w:p>
    <w:p>
      <w:pPr>
        <w:pStyle w:val="22"/>
        <w:pageBreakBefore w:val="0"/>
        <w:numPr>
          <w:ilvl w:val="0"/>
          <w:numId w:val="0"/>
        </w:numPr>
        <w:shd w:val="clear" w:color="auto" w:fill="auto"/>
        <w:kinsoku/>
        <w:wordWrap/>
        <w:overflowPunct/>
        <w:topLinePunct w:val="0"/>
        <w:autoSpaceDE/>
        <w:autoSpaceDN/>
        <w:bidi w:val="0"/>
        <w:adjustRightInd w:val="0"/>
        <w:snapToGrid w:val="0"/>
        <w:spacing w:before="0" w:beforeAutospacing="0" w:after="0" w:afterAutospacing="0"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、报名需提供资料：营业执照、授权委托书等加盖公章的复印件一套。</w:t>
      </w:r>
    </w:p>
    <w:p>
      <w:pPr>
        <w:keepNext/>
        <w:keepLines/>
        <w:pageBreakBefore w:val="0"/>
        <w:widowControl w:val="0"/>
        <w:kinsoku/>
        <w:wordWrap/>
        <w:overflowPunct/>
        <w:topLinePunct w:val="0"/>
        <w:autoSpaceDE/>
        <w:autoSpaceDN/>
        <w:bidi w:val="0"/>
        <w:adjustRightInd w:val="0"/>
        <w:snapToGrid w:val="0"/>
        <w:spacing w:beforeAutospacing="0" w:after="0" w:afterLines="0" w:afterAutospacing="0" w:line="360" w:lineRule="auto"/>
        <w:jc w:val="both"/>
        <w:outlineLvl w:val="1"/>
        <w:rPr>
          <w:rFonts w:hint="eastAsia" w:ascii="宋体" w:hAnsi="宋体" w:eastAsia="宋体" w:cs="宋体"/>
          <w:b w:val="0"/>
          <w:bCs/>
          <w:kern w:val="2"/>
          <w:sz w:val="24"/>
          <w:szCs w:val="24"/>
          <w:lang w:val="en-US" w:eastAsia="zh-CN" w:bidi="ar-SA"/>
        </w:rPr>
      </w:pPr>
      <w:bookmarkStart w:id="39" w:name="_Toc28359008"/>
      <w:bookmarkStart w:id="40" w:name="_Toc35393627"/>
      <w:bookmarkStart w:id="41" w:name="_Toc35393796"/>
      <w:bookmarkStart w:id="42" w:name="_Toc28359085"/>
      <w:r>
        <w:rPr>
          <w:rFonts w:hint="eastAsia" w:ascii="宋体" w:hAnsi="宋体" w:eastAsia="宋体" w:cs="宋体"/>
          <w:b/>
          <w:bCs w:val="0"/>
          <w:kern w:val="2"/>
          <w:sz w:val="24"/>
          <w:szCs w:val="24"/>
          <w:lang w:val="en-US" w:eastAsia="zh-CN" w:bidi="ar-SA"/>
        </w:rPr>
        <w:t>八、</w:t>
      </w:r>
      <w:bookmarkEnd w:id="39"/>
      <w:bookmarkEnd w:id="40"/>
      <w:bookmarkEnd w:id="41"/>
      <w:bookmarkEnd w:id="42"/>
      <w:r>
        <w:rPr>
          <w:rFonts w:hint="eastAsia" w:ascii="宋体" w:hAnsi="宋体" w:eastAsia="宋体" w:cs="宋体"/>
          <w:b/>
          <w:bCs w:val="0"/>
          <w:kern w:val="2"/>
          <w:sz w:val="24"/>
          <w:szCs w:val="24"/>
          <w:lang w:val="en-US" w:eastAsia="zh-CN" w:bidi="ar-SA"/>
        </w:rPr>
        <w:t>凡对本次采购提出询问，请按以下方式联系。</w:t>
      </w:r>
    </w:p>
    <w:p>
      <w:pPr>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1.采购人信息</w:t>
      </w:r>
    </w:p>
    <w:p>
      <w:pPr>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sz w:val="24"/>
          <w:szCs w:val="24"/>
          <w:u w:val="none"/>
          <w:lang w:val="en-US" w:eastAsia="zh-CN"/>
        </w:rPr>
      </w:pPr>
      <w:r>
        <w:rPr>
          <w:rFonts w:hint="eastAsia" w:ascii="宋体" w:hAnsi="宋体" w:eastAsia="宋体" w:cs="宋体"/>
          <w:bCs/>
          <w:sz w:val="24"/>
          <w:szCs w:val="24"/>
          <w:u w:val="none"/>
          <w:lang w:val="en-US" w:eastAsia="zh-CN"/>
        </w:rPr>
        <w:t>名 称：</w:t>
      </w:r>
      <w:r>
        <w:rPr>
          <w:rFonts w:hint="eastAsia" w:ascii="宋体" w:hAnsi="宋体" w:eastAsia="宋体" w:cs="宋体"/>
          <w:sz w:val="24"/>
          <w:szCs w:val="24"/>
          <w:u w:val="none"/>
          <w:lang w:val="en-US" w:eastAsia="zh-CN"/>
        </w:rPr>
        <w:t>西华县第一高级中学</w:t>
      </w:r>
    </w:p>
    <w:p>
      <w:pPr>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bCs/>
          <w:sz w:val="24"/>
          <w:szCs w:val="24"/>
          <w:u w:val="none"/>
          <w:lang w:val="en-US" w:eastAsia="zh-CN"/>
        </w:rPr>
        <w:t>地 址：西华县教育大道966号。</w:t>
      </w:r>
    </w:p>
    <w:p>
      <w:pPr>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sz w:val="24"/>
          <w:szCs w:val="24"/>
          <w:u w:val="none"/>
          <w:lang w:val="en-US" w:eastAsia="zh-CN"/>
        </w:rPr>
      </w:pPr>
      <w:r>
        <w:rPr>
          <w:rFonts w:hint="eastAsia" w:ascii="宋体" w:hAnsi="宋体" w:eastAsia="宋体" w:cs="宋体"/>
          <w:bCs/>
          <w:sz w:val="24"/>
          <w:szCs w:val="24"/>
          <w:u w:val="none"/>
          <w:lang w:val="en-US" w:eastAsia="zh-CN"/>
        </w:rPr>
        <w:t>联系方式：</w:t>
      </w:r>
      <w:bookmarkStart w:id="43" w:name="_Toc28359009"/>
      <w:bookmarkStart w:id="44" w:name="_Toc28359086"/>
      <w:r>
        <w:rPr>
          <w:rFonts w:hint="eastAsia" w:ascii="宋体" w:hAnsi="宋体" w:eastAsia="宋体" w:cs="宋体"/>
          <w:sz w:val="24"/>
          <w:szCs w:val="24"/>
          <w:u w:val="none"/>
          <w:lang w:val="en-US" w:eastAsia="zh-CN"/>
        </w:rPr>
        <w:t>牛高坤  电话：13403876499</w:t>
      </w:r>
    </w:p>
    <w:p>
      <w:pPr>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2.采购机构信息</w:t>
      </w:r>
      <w:bookmarkEnd w:id="43"/>
      <w:bookmarkEnd w:id="44"/>
    </w:p>
    <w:p>
      <w:pPr>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sz w:val="24"/>
          <w:szCs w:val="24"/>
          <w:u w:val="single"/>
          <w:lang w:val="en-US" w:eastAsia="zh-CN"/>
        </w:rPr>
      </w:pPr>
      <w:r>
        <w:rPr>
          <w:rFonts w:hint="eastAsia" w:ascii="宋体" w:hAnsi="宋体" w:eastAsia="宋体" w:cs="宋体"/>
          <w:bCs/>
          <w:sz w:val="24"/>
          <w:szCs w:val="24"/>
          <w:u w:val="none"/>
          <w:lang w:val="en-US" w:eastAsia="zh-CN"/>
        </w:rPr>
        <w:t>名 称：西华县政府采购中心</w:t>
      </w:r>
    </w:p>
    <w:p>
      <w:pPr>
        <w:pageBreakBefore w:val="0"/>
        <w:kinsoku/>
        <w:wordWrap/>
        <w:overflowPunct/>
        <w:topLinePunct w:val="0"/>
        <w:autoSpaceDE/>
        <w:autoSpaceDN/>
        <w:bidi w:val="0"/>
        <w:adjustRightInd w:val="0"/>
        <w:snapToGrid w:val="0"/>
        <w:spacing w:line="360" w:lineRule="auto"/>
        <w:ind w:firstLine="480" w:firstLineChars="200"/>
        <w:rPr>
          <w:rFonts w:hint="default"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地　址：</w:t>
      </w:r>
      <w:r>
        <w:rPr>
          <w:rFonts w:hint="eastAsia" w:ascii="宋体" w:hAnsi="宋体" w:cs="宋体"/>
          <w:bCs/>
          <w:sz w:val="24"/>
          <w:szCs w:val="24"/>
          <w:u w:val="none"/>
          <w:lang w:val="en-US" w:eastAsia="zh-CN"/>
        </w:rPr>
        <w:t>河南省</w:t>
      </w:r>
      <w:r>
        <w:rPr>
          <w:rFonts w:hint="eastAsia" w:ascii="宋体" w:hAnsi="宋体" w:eastAsia="宋体" w:cs="宋体"/>
          <w:sz w:val="24"/>
          <w:szCs w:val="24"/>
          <w:u w:val="none"/>
          <w:lang w:val="en-US" w:eastAsia="zh-CN"/>
        </w:rPr>
        <w:t>西华县安康大道与箕城路交叉口（西华县财政局102室）</w:t>
      </w:r>
    </w:p>
    <w:p>
      <w:pPr>
        <w:pageBreakBefore w:val="0"/>
        <w:kinsoku/>
        <w:wordWrap/>
        <w:overflowPunct/>
        <w:topLinePunct w:val="0"/>
        <w:autoSpaceDE/>
        <w:autoSpaceDN/>
        <w:bidi w:val="0"/>
        <w:adjustRightInd w:val="0"/>
        <w:snapToGrid w:val="0"/>
        <w:spacing w:line="360" w:lineRule="auto"/>
        <w:ind w:firstLine="480" w:firstLineChars="200"/>
        <w:rPr>
          <w:rFonts w:hint="eastAsia" w:ascii="宋体" w:hAnsi="宋体" w:eastAsia="宋体" w:cs="宋体"/>
          <w:bCs/>
          <w:sz w:val="24"/>
          <w:szCs w:val="24"/>
          <w:u w:val="none"/>
          <w:lang w:val="en-US" w:eastAsia="zh-CN"/>
        </w:rPr>
      </w:pPr>
      <w:r>
        <w:rPr>
          <w:rFonts w:hint="eastAsia" w:ascii="宋体" w:hAnsi="宋体" w:eastAsia="宋体" w:cs="宋体"/>
          <w:bCs/>
          <w:sz w:val="24"/>
          <w:szCs w:val="24"/>
          <w:u w:val="none"/>
          <w:lang w:val="en-US" w:eastAsia="zh-CN"/>
        </w:rPr>
        <w:t>联系方式：</w:t>
      </w:r>
      <w:bookmarkStart w:id="45" w:name="_Toc28359087"/>
      <w:bookmarkStart w:id="46" w:name="_Toc28359010"/>
      <w:r>
        <w:rPr>
          <w:rFonts w:hint="eastAsia" w:ascii="宋体" w:hAnsi="宋体" w:eastAsia="宋体" w:cs="宋体"/>
          <w:bCs/>
          <w:sz w:val="24"/>
          <w:szCs w:val="24"/>
          <w:u w:val="none"/>
          <w:lang w:val="en-US" w:eastAsia="zh-CN"/>
        </w:rPr>
        <w:t>0394-2543831</w:t>
      </w:r>
    </w:p>
    <w:bookmarkEnd w:id="45"/>
    <w:bookmarkEnd w:id="46"/>
    <w:p>
      <w:pPr>
        <w:pStyle w:val="22"/>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rPr>
          <w:rFonts w:hint="eastAsia" w:ascii="宋体" w:hAnsi="宋体" w:eastAsia="宋体" w:cs="宋体"/>
          <w:b/>
          <w:sz w:val="24"/>
          <w:szCs w:val="24"/>
        </w:rPr>
      </w:pPr>
    </w:p>
    <w:bookmarkEnd w:id="15"/>
    <w:bookmarkEnd w:id="16"/>
    <w:p>
      <w:pPr>
        <w:pStyle w:val="22"/>
        <w:spacing w:before="0" w:beforeAutospacing="0" w:after="0" w:afterAutospacing="0" w:line="320" w:lineRule="exact"/>
        <w:jc w:val="center"/>
        <w:rPr>
          <w:rFonts w:hint="eastAsia"/>
          <w:b/>
          <w:sz w:val="32"/>
        </w:rPr>
      </w:pPr>
      <w:bookmarkStart w:id="47" w:name="_Toc490213577"/>
    </w:p>
    <w:p>
      <w:pPr>
        <w:pStyle w:val="22"/>
        <w:spacing w:before="0" w:beforeAutospacing="0" w:after="0" w:afterAutospacing="0" w:line="320" w:lineRule="exact"/>
        <w:jc w:val="center"/>
        <w:rPr>
          <w:rFonts w:hint="eastAsia"/>
          <w:b/>
          <w:sz w:val="32"/>
        </w:rPr>
      </w:pPr>
    </w:p>
    <w:p>
      <w:pPr>
        <w:pStyle w:val="22"/>
        <w:spacing w:before="0" w:beforeAutospacing="0" w:after="0" w:afterAutospacing="0" w:line="320" w:lineRule="exact"/>
        <w:jc w:val="center"/>
        <w:rPr>
          <w:rFonts w:hint="eastAsia"/>
          <w:b/>
          <w:sz w:val="32"/>
        </w:rPr>
      </w:pPr>
    </w:p>
    <w:p>
      <w:pPr>
        <w:pStyle w:val="22"/>
        <w:spacing w:before="0" w:beforeAutospacing="0" w:after="0" w:afterAutospacing="0" w:line="320" w:lineRule="exact"/>
        <w:jc w:val="center"/>
        <w:rPr>
          <w:rFonts w:hint="eastAsia"/>
          <w:b/>
          <w:sz w:val="32"/>
        </w:rPr>
      </w:pPr>
    </w:p>
    <w:p>
      <w:pPr>
        <w:pStyle w:val="22"/>
        <w:spacing w:before="0" w:beforeAutospacing="0" w:after="0" w:afterAutospacing="0" w:line="320" w:lineRule="exact"/>
        <w:jc w:val="center"/>
        <w:rPr>
          <w:rFonts w:hint="eastAsia"/>
          <w:b/>
          <w:sz w:val="32"/>
        </w:rPr>
      </w:pPr>
    </w:p>
    <w:p>
      <w:pPr>
        <w:pStyle w:val="22"/>
        <w:spacing w:before="0" w:beforeAutospacing="0" w:after="0" w:afterAutospacing="0" w:line="320" w:lineRule="exact"/>
        <w:jc w:val="center"/>
        <w:rPr>
          <w:rFonts w:hint="eastAsia"/>
          <w:b/>
          <w:sz w:val="32"/>
        </w:rPr>
      </w:pPr>
    </w:p>
    <w:p>
      <w:pPr>
        <w:pStyle w:val="22"/>
        <w:spacing w:before="0" w:beforeAutospacing="0" w:after="0" w:afterAutospacing="0" w:line="320" w:lineRule="exact"/>
        <w:jc w:val="center"/>
        <w:rPr>
          <w:rFonts w:hint="eastAsia"/>
          <w:b/>
          <w:sz w:val="32"/>
        </w:rPr>
      </w:pPr>
    </w:p>
    <w:p>
      <w:pPr>
        <w:pStyle w:val="22"/>
        <w:spacing w:before="0" w:beforeAutospacing="0" w:after="0" w:afterAutospacing="0" w:line="320" w:lineRule="exact"/>
        <w:jc w:val="center"/>
        <w:rPr>
          <w:rFonts w:hint="eastAsia"/>
          <w:b/>
          <w:sz w:val="32"/>
        </w:rPr>
      </w:pPr>
    </w:p>
    <w:p>
      <w:pPr>
        <w:pStyle w:val="22"/>
        <w:spacing w:before="0" w:beforeAutospacing="0" w:after="0" w:afterAutospacing="0" w:line="320" w:lineRule="exact"/>
        <w:jc w:val="center"/>
        <w:rPr>
          <w:rFonts w:hint="eastAsia"/>
          <w:b/>
          <w:sz w:val="32"/>
        </w:rPr>
      </w:pPr>
    </w:p>
    <w:p>
      <w:pPr>
        <w:pStyle w:val="22"/>
        <w:spacing w:before="0" w:beforeAutospacing="0" w:after="0" w:afterAutospacing="0" w:line="320" w:lineRule="exact"/>
        <w:jc w:val="center"/>
        <w:rPr>
          <w:rFonts w:hint="eastAsia"/>
          <w:b/>
          <w:sz w:val="32"/>
        </w:rPr>
      </w:pPr>
    </w:p>
    <w:p>
      <w:pPr>
        <w:pStyle w:val="22"/>
        <w:spacing w:before="0" w:beforeAutospacing="0" w:after="0" w:afterAutospacing="0" w:line="320" w:lineRule="exact"/>
        <w:jc w:val="center"/>
        <w:rPr>
          <w:rFonts w:hint="eastAsia"/>
          <w:b/>
          <w:sz w:val="32"/>
        </w:rPr>
      </w:pPr>
    </w:p>
    <w:p>
      <w:pPr>
        <w:pStyle w:val="22"/>
        <w:spacing w:before="0" w:beforeAutospacing="0" w:after="0" w:afterAutospacing="0" w:line="320" w:lineRule="exact"/>
        <w:jc w:val="both"/>
        <w:rPr>
          <w:rFonts w:hint="eastAsia"/>
          <w:b/>
          <w:sz w:val="32"/>
        </w:rPr>
      </w:pPr>
    </w:p>
    <w:p>
      <w:pPr>
        <w:pStyle w:val="22"/>
        <w:spacing w:before="0" w:beforeAutospacing="0" w:after="0" w:afterAutospacing="0" w:line="320" w:lineRule="exact"/>
        <w:jc w:val="center"/>
        <w:rPr>
          <w:rFonts w:hint="eastAsia"/>
          <w:b/>
          <w:sz w:val="32"/>
        </w:rPr>
      </w:pPr>
    </w:p>
    <w:bookmarkEnd w:id="47"/>
    <w:p>
      <w:pPr>
        <w:pStyle w:val="4"/>
        <w:numPr>
          <w:ilvl w:val="0"/>
          <w:numId w:val="0"/>
        </w:numPr>
        <w:spacing w:before="0" w:after="0" w:line="360" w:lineRule="auto"/>
        <w:ind w:leftChars="0"/>
        <w:jc w:val="center"/>
        <w:rPr>
          <w:rFonts w:hint="eastAsia"/>
        </w:rPr>
      </w:pPr>
      <w:bookmarkStart w:id="48" w:name="_Toc27563"/>
      <w:r>
        <w:rPr>
          <w:rFonts w:hint="eastAsia" w:ascii="宋体" w:hAnsi="宋体" w:eastAsia="宋体" w:cs="宋体"/>
          <w:color w:val="auto"/>
          <w:sz w:val="32"/>
          <w:szCs w:val="32"/>
          <w:highlight w:val="none"/>
        </w:rPr>
        <w:br w:type="page"/>
      </w:r>
      <w:r>
        <w:rPr>
          <w:rFonts w:hint="eastAsia" w:ascii="宋体" w:hAnsi="宋体" w:eastAsia="宋体" w:cs="宋体"/>
          <w:color w:val="auto"/>
          <w:sz w:val="32"/>
          <w:szCs w:val="32"/>
          <w:highlight w:val="none"/>
          <w:lang w:eastAsia="zh-CN"/>
        </w:rPr>
        <w:t>第二章</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rPr>
        <w:t>投标人须知</w:t>
      </w:r>
      <w:bookmarkEnd w:id="48"/>
    </w:p>
    <w:tbl>
      <w:tblPr>
        <w:tblStyle w:val="25"/>
        <w:tblW w:w="10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302"/>
        <w:gridCol w:w="6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b/>
                <w:bCs/>
                <w:color w:val="auto"/>
                <w:sz w:val="24"/>
                <w:szCs w:val="24"/>
                <w:highlight w:val="none"/>
              </w:rPr>
            </w:pPr>
            <w:bookmarkStart w:id="49" w:name="_Toc184635071"/>
            <w:r>
              <w:rPr>
                <w:rFonts w:hint="eastAsia" w:ascii="宋体" w:hAnsi="宋体" w:eastAsia="宋体" w:cs="宋体"/>
                <w:b/>
                <w:bCs/>
                <w:color w:val="auto"/>
                <w:sz w:val="24"/>
                <w:szCs w:val="24"/>
                <w:highlight w:val="none"/>
              </w:rPr>
              <w:t>条款号</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1</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西华县第一高级中学</w:t>
            </w:r>
          </w:p>
          <w:p>
            <w:pPr>
              <w:spacing w:line="240" w:lineRule="auto"/>
              <w:jc w:val="left"/>
              <w:rPr>
                <w:rFonts w:hint="eastAsia" w:ascii="宋体" w:hAnsi="宋体" w:eastAsia="宋体" w:cs="宋体"/>
                <w:bCs/>
                <w:sz w:val="24"/>
                <w:szCs w:val="24"/>
                <w:u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bCs/>
                <w:sz w:val="24"/>
                <w:szCs w:val="24"/>
                <w:u w:val="none"/>
                <w:lang w:val="en-US" w:eastAsia="zh-CN"/>
              </w:rPr>
              <w:t>西华县教育大道966号。</w:t>
            </w:r>
          </w:p>
          <w:p>
            <w:pPr>
              <w:spacing w:line="24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sz w:val="24"/>
                <w:szCs w:val="24"/>
                <w:u w:val="none"/>
                <w:lang w:val="en-US" w:eastAsia="zh-CN"/>
              </w:rPr>
              <w:t xml:space="preserve">牛高坤 </w:t>
            </w:r>
          </w:p>
          <w:p>
            <w:pPr>
              <w:spacing w:line="24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话：</w:t>
            </w:r>
            <w:r>
              <w:rPr>
                <w:rFonts w:hint="eastAsia" w:ascii="宋体" w:hAnsi="宋体" w:eastAsia="宋体" w:cs="宋体"/>
                <w:sz w:val="24"/>
                <w:szCs w:val="24"/>
                <w:u w:val="none"/>
                <w:lang w:val="en-US" w:eastAsia="zh-CN"/>
              </w:rPr>
              <w:t>13403876499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2</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采购机构</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采购机构</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西华县政府采购中心</w:t>
            </w:r>
          </w:p>
          <w:p>
            <w:pPr>
              <w:spacing w:line="240" w:lineRule="auto"/>
              <w:jc w:val="left"/>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  址：</w:t>
            </w:r>
            <w:r>
              <w:rPr>
                <w:rFonts w:hint="eastAsia" w:ascii="宋体" w:hAnsi="宋体" w:cs="宋体"/>
                <w:color w:val="auto"/>
                <w:sz w:val="24"/>
                <w:szCs w:val="24"/>
                <w:highlight w:val="none"/>
                <w:u w:val="none"/>
                <w:lang w:val="en-US" w:eastAsia="zh-CN"/>
              </w:rPr>
              <w:t>河南省</w:t>
            </w:r>
            <w:r>
              <w:rPr>
                <w:rFonts w:hint="eastAsia" w:ascii="宋体" w:hAnsi="宋体" w:eastAsia="宋体" w:cs="宋体"/>
                <w:sz w:val="24"/>
                <w:szCs w:val="24"/>
                <w:u w:val="none"/>
                <w:lang w:val="en-US" w:eastAsia="zh-CN"/>
              </w:rPr>
              <w:t>西华县安康大道与箕城路交叉口（西华县财政局102室）</w:t>
            </w:r>
          </w:p>
          <w:p>
            <w:pPr>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bCs/>
                <w:sz w:val="24"/>
                <w:szCs w:val="24"/>
                <w:u w:val="none"/>
                <w:lang w:val="en-US" w:eastAsia="zh-CN"/>
              </w:rPr>
              <w:t>0394-2543831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3</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项目名称</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西华县第一高级中学计算机教室升级改造项目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标包划分</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lang w:eastAsia="zh-CN"/>
              </w:rPr>
            </w:pPr>
            <w:r>
              <w:rPr>
                <w:rFonts w:hint="eastAsia" w:ascii="宋体" w:hAnsi="宋体" w:eastAsia="宋体" w:cs="宋体"/>
                <w:color w:val="auto"/>
                <w:sz w:val="24"/>
                <w:szCs w:val="24"/>
                <w:highlight w:val="none"/>
                <w:lang w:val="en-US" w:eastAsia="zh-CN"/>
              </w:rPr>
              <w:t>1个标包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5</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采购预算(最高投标限价）</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color w:val="auto"/>
                <w:kern w:val="0"/>
                <w:sz w:val="24"/>
                <w:szCs w:val="24"/>
                <w:highlight w:val="none"/>
                <w:u w:val="none"/>
                <w:lang w:val="en-US" w:eastAsia="zh-CN" w:bidi="ar"/>
              </w:rPr>
              <w:t>6</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资金来源及比例</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7</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资金落实情况</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8</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具体内容详见采购文件第三章采购需求。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9</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pStyle w:val="31"/>
              <w:spacing w:line="240" w:lineRule="auto"/>
              <w:ind w:left="113" w:leftChars="0"/>
              <w:jc w:val="center"/>
              <w:rPr>
                <w:rFonts w:hint="eastAsia" w:ascii="宋体" w:hAnsi="宋体" w:eastAsia="宋体" w:cs="宋体"/>
                <w:color w:val="auto"/>
                <w:kern w:val="2"/>
                <w:sz w:val="24"/>
                <w:szCs w:val="24"/>
                <w:highlight w:val="none"/>
                <w:lang w:val="zh-CN" w:eastAsia="zh-CN" w:bidi="zh-CN"/>
              </w:rPr>
            </w:pP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报价要求</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pStyle w:val="31"/>
              <w:spacing w:line="240" w:lineRule="auto"/>
              <w:jc w:val="left"/>
              <w:rPr>
                <w:rFonts w:hint="eastAsia" w:ascii="宋体" w:hAnsi="宋体" w:eastAsia="宋体" w:cs="宋体"/>
                <w:color w:val="auto"/>
                <w:kern w:val="2"/>
                <w:sz w:val="24"/>
                <w:szCs w:val="24"/>
                <w:highlight w:val="none"/>
                <w:lang w:val="zh-CN" w:eastAsia="zh-CN" w:bidi="zh-CN"/>
              </w:rPr>
            </w:pPr>
            <w:r>
              <w:rPr>
                <w:rFonts w:hint="eastAsia" w:cs="宋体"/>
                <w:color w:val="auto"/>
                <w:kern w:val="2"/>
                <w:sz w:val="24"/>
                <w:szCs w:val="24"/>
                <w:highlight w:val="none"/>
                <w:lang w:val="en-US" w:eastAsia="zh-CN" w:bidi="zh-CN"/>
              </w:rPr>
              <w:t>一次报价。</w:t>
            </w:r>
            <w:r>
              <w:rPr>
                <w:rFonts w:hint="eastAsia" w:ascii="宋体" w:hAnsi="宋体" w:eastAsia="宋体" w:cs="宋体"/>
                <w:color w:val="auto"/>
                <w:kern w:val="2"/>
                <w:sz w:val="24"/>
                <w:szCs w:val="24"/>
                <w:highlight w:val="none"/>
                <w:lang w:val="zh-CN" w:eastAsia="zh-CN" w:bidi="zh-CN"/>
              </w:rPr>
              <w:t>投标报价包括交货（包括运输至采购人指定地点卸车就位</w:t>
            </w:r>
            <w:r>
              <w:rPr>
                <w:rFonts w:hint="eastAsia" w:cs="宋体"/>
                <w:color w:val="auto"/>
                <w:kern w:val="2"/>
                <w:sz w:val="24"/>
                <w:szCs w:val="24"/>
                <w:highlight w:val="none"/>
                <w:lang w:val="zh-CN" w:eastAsia="zh-CN" w:bidi="zh-CN"/>
              </w:rPr>
              <w:t>和安装</w:t>
            </w:r>
            <w:r>
              <w:rPr>
                <w:rFonts w:hint="eastAsia" w:ascii="宋体" w:hAnsi="宋体" w:eastAsia="宋体" w:cs="宋体"/>
                <w:color w:val="auto"/>
                <w:kern w:val="2"/>
                <w:sz w:val="24"/>
                <w:szCs w:val="24"/>
                <w:highlight w:val="none"/>
                <w:lang w:val="zh-CN" w:eastAsia="zh-CN" w:bidi="zh-CN"/>
              </w:rPr>
              <w:t>）至验收和售后服务的一切费用（如试验检测费、包装费、运输保险费、运输费、装卸费、验收费、其他技术服务及质保期服务费等）、管理费、利润和税金，以及采购合同中明示或暗示的所有责任、义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10</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供货安装期</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合同签订日期后20日内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11</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交货地点</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12</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要求</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13</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pStyle w:val="32"/>
              <w:widowControl w:val="0"/>
              <w:spacing w:before="0" w:beforeAutospacing="0" w:after="0" w:afterAutospacing="0" w:line="24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质量保证期</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4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自验收合格之日起3年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14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付款方式</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kern w:val="2"/>
                <w:sz w:val="24"/>
                <w:szCs w:val="24"/>
                <w:highlight w:val="none"/>
                <w:lang w:val="zh-CN" w:eastAsia="zh-CN" w:bidi="zh-CN"/>
              </w:rPr>
              <w:t>供货完成乙方提供正规发票，并经采购人验收合格后付至合同总价款的</w:t>
            </w:r>
            <w:r>
              <w:rPr>
                <w:rFonts w:hint="eastAsia" w:ascii="宋体" w:hAnsi="宋体" w:eastAsia="宋体" w:cs="宋体"/>
                <w:color w:val="auto"/>
                <w:kern w:val="2"/>
                <w:sz w:val="24"/>
                <w:szCs w:val="24"/>
                <w:highlight w:val="none"/>
                <w:lang w:val="en-US" w:eastAsia="zh-CN" w:bidi="zh-CN"/>
              </w:rPr>
              <w:t>100</w:t>
            </w:r>
            <w:r>
              <w:rPr>
                <w:rFonts w:hint="eastAsia" w:ascii="宋体" w:hAnsi="宋体" w:eastAsia="宋体" w:cs="宋体"/>
                <w:color w:val="auto"/>
                <w:kern w:val="2"/>
                <w:sz w:val="24"/>
                <w:szCs w:val="24"/>
                <w:highlight w:val="none"/>
                <w:lang w:val="zh-CN" w:eastAsia="zh-CN" w:bidi="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15</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pStyle w:val="31"/>
              <w:spacing w:line="240" w:lineRule="auto"/>
              <w:ind w:left="113"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投标人资格</w:t>
            </w:r>
            <w:r>
              <w:rPr>
                <w:rFonts w:hint="eastAsia" w:ascii="宋体" w:hAnsi="宋体" w:eastAsia="宋体" w:cs="宋体"/>
                <w:color w:val="auto"/>
                <w:sz w:val="24"/>
                <w:szCs w:val="24"/>
                <w:highlight w:val="none"/>
              </w:rPr>
              <w:t>条件</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pStyle w:val="31"/>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w:t>
            </w:r>
            <w:r>
              <w:rPr>
                <w:rFonts w:hint="eastAsia" w:cs="宋体"/>
                <w:color w:val="auto"/>
                <w:sz w:val="24"/>
                <w:szCs w:val="24"/>
                <w:highlight w:val="none"/>
                <w:lang w:eastAsia="zh-CN"/>
              </w:rPr>
              <w:t>竞争性磋商</w:t>
            </w:r>
            <w:r>
              <w:rPr>
                <w:rFonts w:hint="eastAsia" w:ascii="宋体" w:hAnsi="宋体" w:eastAsia="宋体" w:cs="宋体"/>
                <w:color w:val="auto"/>
                <w:sz w:val="24"/>
                <w:szCs w:val="24"/>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16</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是否接受联合体投标</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17</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开标前答疑会</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18</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提出问题</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时间：投标截止时间</w:t>
            </w:r>
            <w:r>
              <w:rPr>
                <w:rFonts w:hint="eastAsia" w:ascii="宋体" w:hAnsi="宋体" w:eastAsia="宋体" w:cs="宋体"/>
                <w:bCs/>
                <w:color w:val="auto"/>
                <w:sz w:val="24"/>
                <w:szCs w:val="24"/>
                <w:highlight w:val="none"/>
                <w:lang w:val="en-US" w:eastAsia="zh-CN"/>
              </w:rPr>
              <w:t>5天</w:t>
            </w:r>
            <w:r>
              <w:rPr>
                <w:rFonts w:hint="eastAsia" w:ascii="宋体" w:hAnsi="宋体" w:eastAsia="宋体" w:cs="宋体"/>
                <w:bCs/>
                <w:color w:val="auto"/>
                <w:sz w:val="24"/>
                <w:szCs w:val="24"/>
                <w:highlight w:val="none"/>
                <w:lang w:eastAsia="zh-CN"/>
              </w:rPr>
              <w:t>前</w:t>
            </w:r>
            <w:r>
              <w:rPr>
                <w:rFonts w:hint="eastAsia" w:ascii="宋体" w:hAnsi="宋体" w:cs="宋体"/>
                <w:bCs/>
                <w:color w:val="auto"/>
                <w:sz w:val="24"/>
                <w:szCs w:val="24"/>
                <w:highlight w:val="none"/>
                <w:lang w:eastAsia="zh-CN"/>
              </w:rPr>
              <w:t>。</w:t>
            </w:r>
          </w:p>
          <w:p>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bCs/>
                <w:color w:val="auto"/>
                <w:sz w:val="24"/>
                <w:szCs w:val="24"/>
                <w:highlight w:val="none"/>
                <w:lang w:eastAsia="zh-CN"/>
              </w:rPr>
              <w:t>形式：</w:t>
            </w:r>
            <w:r>
              <w:rPr>
                <w:rFonts w:hint="eastAsia" w:ascii="宋体" w:hAnsi="宋体" w:eastAsia="宋体" w:cs="宋体"/>
                <w:bCs/>
                <w:color w:val="auto"/>
                <w:sz w:val="24"/>
                <w:szCs w:val="24"/>
                <w:highlight w:val="none"/>
                <w:lang w:val="en-US" w:eastAsia="zh-CN"/>
              </w:rPr>
              <w:t>供应商如有任何疑问均在此时间以前通过实名制书面形式提问并递交纸质材料。否则，供应商无权再因为采购文件等与投标有关的资料而进行投诉。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19</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w:t>
            </w:r>
            <w:r>
              <w:rPr>
                <w:rFonts w:hint="eastAsia" w:ascii="宋体" w:hAnsi="宋体" w:eastAsia="宋体" w:cs="宋体"/>
                <w:color w:val="auto"/>
                <w:kern w:val="0"/>
                <w:sz w:val="24"/>
                <w:szCs w:val="24"/>
                <w:highlight w:val="none"/>
                <w:lang w:eastAsia="zh-CN"/>
              </w:rPr>
              <w:t>、修改</w:t>
            </w:r>
            <w:r>
              <w:rPr>
                <w:rFonts w:hint="eastAsia" w:ascii="宋体" w:hAnsi="宋体" w:eastAsia="宋体" w:cs="宋体"/>
                <w:color w:val="auto"/>
                <w:kern w:val="0"/>
                <w:sz w:val="24"/>
                <w:szCs w:val="24"/>
                <w:highlight w:val="none"/>
              </w:rPr>
              <w:t>发出的形式</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请注意：</w:t>
            </w: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rPr>
              <w:t>对采购文件进行的澄清</w:t>
            </w:r>
            <w:r>
              <w:rPr>
                <w:rFonts w:hint="eastAsia" w:ascii="宋体" w:hAnsi="宋体" w:eastAsia="宋体" w:cs="宋体"/>
                <w:bCs/>
                <w:color w:val="auto"/>
                <w:sz w:val="24"/>
                <w:szCs w:val="24"/>
                <w:highlight w:val="none"/>
                <w:lang w:eastAsia="zh-CN"/>
              </w:rPr>
              <w:t>或修改</w:t>
            </w:r>
            <w:r>
              <w:rPr>
                <w:rFonts w:hint="eastAsia" w:ascii="宋体" w:hAnsi="宋体" w:eastAsia="宋体" w:cs="宋体"/>
                <w:bCs/>
                <w:color w:val="auto"/>
                <w:sz w:val="24"/>
                <w:szCs w:val="24"/>
                <w:highlight w:val="none"/>
              </w:rPr>
              <w:t>，将在网站上及时发布，该公告内容为采购文件的组成部分，对</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具有同样</w:t>
            </w:r>
            <w:r>
              <w:rPr>
                <w:rFonts w:hint="eastAsia" w:ascii="宋体" w:hAnsi="宋体" w:eastAsia="宋体" w:cs="宋体"/>
                <w:bCs/>
                <w:color w:val="auto"/>
                <w:sz w:val="24"/>
                <w:szCs w:val="24"/>
                <w:highlight w:val="none"/>
                <w:lang w:eastAsia="zh-CN"/>
              </w:rPr>
              <w:t>的</w:t>
            </w:r>
            <w:r>
              <w:rPr>
                <w:rFonts w:hint="eastAsia" w:ascii="宋体" w:hAnsi="宋体" w:eastAsia="宋体" w:cs="宋体"/>
                <w:bCs/>
                <w:color w:val="auto"/>
                <w:sz w:val="24"/>
                <w:szCs w:val="24"/>
                <w:highlight w:val="none"/>
              </w:rPr>
              <w:t>约束力</w:t>
            </w:r>
            <w:r>
              <w:rPr>
                <w:rFonts w:hint="eastAsia" w:ascii="宋体" w:hAnsi="宋体" w:eastAsia="宋体" w:cs="宋体"/>
                <w:bCs/>
                <w:color w:val="auto"/>
                <w:sz w:val="24"/>
                <w:szCs w:val="24"/>
                <w:highlight w:val="none"/>
                <w:lang w:eastAsia="zh-CN"/>
              </w:rPr>
              <w:t>和</w:t>
            </w:r>
            <w:r>
              <w:rPr>
                <w:rFonts w:hint="eastAsia" w:ascii="宋体" w:hAnsi="宋体" w:eastAsia="宋体" w:cs="宋体"/>
                <w:bCs/>
                <w:color w:val="auto"/>
                <w:sz w:val="24"/>
                <w:szCs w:val="24"/>
                <w:highlight w:val="none"/>
              </w:rPr>
              <w:t>效力。</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应主动上网查询。</w:t>
            </w: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rPr>
              <w:t>不承担</w:t>
            </w:r>
            <w:r>
              <w:rPr>
                <w:rFonts w:hint="eastAsia" w:ascii="宋体" w:hAnsi="宋体" w:eastAsia="宋体" w:cs="宋体"/>
                <w:bCs/>
                <w:color w:val="auto"/>
                <w:sz w:val="24"/>
                <w:szCs w:val="24"/>
                <w:highlight w:val="none"/>
                <w:lang w:eastAsia="zh-CN"/>
              </w:rPr>
              <w:t>投标人</w:t>
            </w:r>
            <w:r>
              <w:rPr>
                <w:rFonts w:hint="eastAsia" w:ascii="宋体" w:hAnsi="宋体" w:eastAsia="宋体" w:cs="宋体"/>
                <w:bCs/>
                <w:color w:val="auto"/>
                <w:sz w:val="24"/>
                <w:szCs w:val="24"/>
                <w:highlight w:val="none"/>
              </w:rPr>
              <w:t>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20</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构成</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文件的其他材料</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采购需求、</w:t>
            </w:r>
            <w:r>
              <w:rPr>
                <w:rFonts w:hint="eastAsia" w:ascii="宋体" w:hAnsi="宋体" w:eastAsia="宋体" w:cs="宋体"/>
                <w:color w:val="auto"/>
                <w:kern w:val="0"/>
                <w:sz w:val="24"/>
                <w:szCs w:val="24"/>
                <w:highlight w:val="none"/>
              </w:rPr>
              <w:t>澄清答疑</w:t>
            </w:r>
            <w:r>
              <w:rPr>
                <w:rFonts w:hint="eastAsia" w:ascii="宋体" w:hAnsi="宋体" w:eastAsia="宋体" w:cs="宋体"/>
                <w:color w:val="auto"/>
                <w:kern w:val="0"/>
                <w:sz w:val="24"/>
                <w:szCs w:val="24"/>
                <w:highlight w:val="none"/>
                <w:lang w:eastAsia="zh-CN"/>
              </w:rPr>
              <w:t>、修改（如有）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21</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rPr>
              <w:t xml:space="preserve">投标截止之日起 </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 xml:space="preserve"> 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22</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color w:val="auto"/>
                <w:kern w:val="0"/>
                <w:sz w:val="24"/>
                <w:szCs w:val="24"/>
                <w:highlight w:val="none"/>
                <w:lang w:val="en-US" w:eastAsia="zh-CN"/>
              </w:rPr>
            </w:pPr>
            <w:r>
              <w:rPr>
                <w:rFonts w:hint="eastAsia" w:ascii="Times New Roman" w:hAnsi="Times New Roman" w:eastAsia="宋体" w:cs="Times New Roman"/>
                <w:bCs/>
                <w:color w:val="000000"/>
                <w:sz w:val="24"/>
                <w:lang w:val="en-US"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23</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是否允许递交备选投标方案</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pStyle w:val="8"/>
              <w:topLinePunct/>
              <w:spacing w:line="24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24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签字或盖章要求</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投标响应文件应用不褪色的材料书写或打印，投标响应文件正本按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文件规定的格式由投标人的法定代表人或其授权委托代理人签字和盖投标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单位公章。授权委托代理人签字的，投标响应文件应附法定代表人签署的授权委托书。</w:t>
            </w:r>
          </w:p>
          <w:p>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投标响应文件应尽量避免涂改、行间插字或删除。如果出现上述情况，改动之处应加盖单位公章或由投标</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的法定代表人或其授权委托代理人签字确认。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25</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投标响应文件份数</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正本、副本分别胶装密封，正本 1 份；副本</w:t>
            </w:r>
            <w:r>
              <w:rPr>
                <w:rFonts w:hint="eastAsia" w:ascii="宋体" w:hAnsi="宋体" w:eastAsia="宋体" w:cs="宋体"/>
                <w:color w:val="auto"/>
                <w:kern w:val="0"/>
                <w:sz w:val="24"/>
                <w:szCs w:val="24"/>
                <w:highlight w:val="none"/>
                <w:lang w:val="en-US" w:eastAsia="zh-CN"/>
              </w:rPr>
              <w:t xml:space="preserve"> 2</w:t>
            </w:r>
            <w:r>
              <w:rPr>
                <w:rFonts w:hint="eastAsia" w:ascii="宋体" w:hAnsi="宋体" w:eastAsia="宋体" w:cs="宋体"/>
                <w:color w:val="auto"/>
                <w:kern w:val="0"/>
                <w:sz w:val="24"/>
                <w:szCs w:val="24"/>
                <w:highlight w:val="none"/>
              </w:rPr>
              <w:t xml:space="preserve"> 份；</w:t>
            </w:r>
            <w:r>
              <w:rPr>
                <w:rFonts w:hint="eastAsia" w:ascii="宋体" w:hAnsi="宋体" w:eastAsia="宋体" w:cs="宋体"/>
                <w:color w:val="auto"/>
                <w:kern w:val="0"/>
                <w:sz w:val="24"/>
                <w:szCs w:val="24"/>
                <w:highlight w:val="none"/>
                <w:lang w:val="en-US" w:eastAsia="zh-CN"/>
              </w:rPr>
              <w:t>副本可以是正本的复印件。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26</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密封要求</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应将投标响应文件正本与副本分别装订密封，密封袋上应正确标明“正本”或“副本”字样。</w:t>
            </w:r>
          </w:p>
          <w:p>
            <w:p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开标现场提交用</w:t>
            </w:r>
            <w:r>
              <w:rPr>
                <w:rFonts w:hint="eastAsia" w:ascii="宋体" w:hAnsi="宋体" w:eastAsia="宋体" w:cs="宋体"/>
                <w:color w:val="auto"/>
                <w:kern w:val="0"/>
                <w:sz w:val="24"/>
                <w:szCs w:val="24"/>
                <w:highlight w:val="none"/>
                <w:lang w:eastAsia="zh-CN"/>
              </w:rPr>
              <w:t>文件袋</w:t>
            </w:r>
            <w:r>
              <w:rPr>
                <w:rFonts w:hint="eastAsia" w:ascii="宋体" w:hAnsi="宋体" w:eastAsia="宋体" w:cs="宋体"/>
                <w:color w:val="auto"/>
                <w:kern w:val="0"/>
                <w:sz w:val="24"/>
                <w:szCs w:val="24"/>
                <w:highlight w:val="none"/>
              </w:rPr>
              <w:t>密封的投标响应文件，封袋上注明：采购人名称、项目名称及项目编号、</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名称，正本/副本，并注明“在    年   月   日   时   分 （投标截止时间）之前不得启封”字样。</w:t>
            </w:r>
          </w:p>
          <w:p>
            <w:pPr>
              <w:spacing w:line="24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演示优盘单独</w:t>
            </w:r>
            <w:r>
              <w:rPr>
                <w:rFonts w:hint="eastAsia" w:ascii="宋体" w:hAnsi="宋体" w:eastAsia="宋体" w:cs="宋体"/>
                <w:color w:val="auto"/>
                <w:kern w:val="0"/>
                <w:sz w:val="24"/>
                <w:szCs w:val="24"/>
                <w:highlight w:val="none"/>
              </w:rPr>
              <w:t>用</w:t>
            </w:r>
            <w:r>
              <w:rPr>
                <w:rFonts w:hint="eastAsia" w:ascii="宋体" w:hAnsi="宋体" w:eastAsia="宋体" w:cs="宋体"/>
                <w:color w:val="auto"/>
                <w:kern w:val="0"/>
                <w:sz w:val="24"/>
                <w:szCs w:val="24"/>
                <w:highlight w:val="none"/>
                <w:lang w:eastAsia="zh-CN"/>
              </w:rPr>
              <w:t>文件袋</w:t>
            </w:r>
            <w:r>
              <w:rPr>
                <w:rFonts w:hint="eastAsia" w:ascii="宋体" w:hAnsi="宋体" w:eastAsia="宋体" w:cs="宋体"/>
                <w:color w:val="auto"/>
                <w:kern w:val="0"/>
                <w:sz w:val="24"/>
                <w:szCs w:val="24"/>
                <w:highlight w:val="none"/>
              </w:rPr>
              <w:t>密封</w:t>
            </w:r>
            <w:r>
              <w:rPr>
                <w:rFonts w:hint="eastAsia" w:ascii="宋体" w:hAnsi="宋体" w:eastAsia="宋体" w:cs="宋体"/>
                <w:color w:val="auto"/>
                <w:kern w:val="0"/>
                <w:sz w:val="24"/>
                <w:szCs w:val="24"/>
                <w:highlight w:val="none"/>
                <w:lang w:val="en-US" w:eastAsia="zh-CN"/>
              </w:rPr>
              <w:t>密封。</w:t>
            </w:r>
            <w:r>
              <w:rPr>
                <w:rFonts w:hint="eastAsia" w:ascii="宋体" w:hAnsi="宋体" w:eastAsia="宋体" w:cs="宋体"/>
                <w:color w:val="auto"/>
                <w:kern w:val="0"/>
                <w:sz w:val="24"/>
                <w:szCs w:val="24"/>
                <w:highlight w:val="none"/>
              </w:rPr>
              <w:t>封袋上注明：采购人名称、项目名称及项目编号、</w:t>
            </w:r>
            <w:r>
              <w:rPr>
                <w:rFonts w:hint="eastAsia" w:ascii="宋体" w:hAnsi="宋体" w:eastAsia="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名称，并注明“在    年   月   日   时   分 （投标截止时间）之前不得启封”字样。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27</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递交投标响应文件时间地点</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24"/>
                <w:szCs w:val="24"/>
                <w:highlight w:val="yellow"/>
                <w:shd w:val="clear" w:color="auto" w:fill="FFFFFF"/>
              </w:rPr>
            </w:pPr>
            <w:r>
              <w:rPr>
                <w:rFonts w:hint="eastAsia" w:ascii="宋体" w:hAnsi="宋体" w:eastAsia="宋体" w:cs="宋体"/>
                <w:color w:val="auto"/>
                <w:sz w:val="24"/>
                <w:szCs w:val="24"/>
                <w:highlight w:val="none"/>
                <w:shd w:val="clear" w:color="auto" w:fill="FFFFFF"/>
              </w:rPr>
              <w:t>时间</w:t>
            </w:r>
            <w:r>
              <w:rPr>
                <w:rFonts w:hint="eastAsia" w:ascii="宋体" w:hAnsi="宋体" w:eastAsia="宋体" w:cs="宋体"/>
                <w:color w:val="C00000"/>
                <w:sz w:val="24"/>
                <w:szCs w:val="24"/>
                <w:highlight w:val="none"/>
                <w:shd w:val="clear" w:color="auto" w:fill="FFFFFF"/>
              </w:rPr>
              <w:t>：</w:t>
            </w:r>
            <w:r>
              <w:rPr>
                <w:rFonts w:hint="eastAsia" w:ascii="宋体" w:hAnsi="宋体" w:eastAsia="宋体" w:cs="宋体"/>
                <w:color w:val="auto"/>
                <w:sz w:val="24"/>
                <w:szCs w:val="24"/>
                <w:highlight w:val="none"/>
                <w:u w:val="none"/>
                <w:lang w:eastAsia="zh-CN"/>
              </w:rPr>
              <w:t>202</w:t>
            </w: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lang w:eastAsia="zh-CN"/>
              </w:rPr>
              <w:t>年</w:t>
            </w:r>
            <w:r>
              <w:rPr>
                <w:rFonts w:hint="eastAsia" w:ascii="宋体" w:hAnsi="宋体" w:cs="宋体"/>
                <w:color w:val="auto"/>
                <w:sz w:val="24"/>
                <w:szCs w:val="24"/>
                <w:highlight w:val="none"/>
                <w:u w:val="none"/>
                <w:lang w:val="en-US" w:eastAsia="zh-CN"/>
              </w:rPr>
              <w:t>04</w:t>
            </w:r>
            <w:r>
              <w:rPr>
                <w:rFonts w:hint="eastAsia" w:ascii="宋体" w:hAnsi="宋体" w:eastAsia="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lang w:eastAsia="zh-CN"/>
              </w:rPr>
              <w:t>日</w:t>
            </w:r>
            <w:r>
              <w:rPr>
                <w:rFonts w:hint="eastAsia" w:ascii="宋体" w:hAnsi="宋体" w:cs="宋体"/>
                <w:bCs/>
                <w:color w:val="auto"/>
                <w:sz w:val="24"/>
                <w:szCs w:val="24"/>
                <w:highlight w:val="none"/>
                <w:u w:val="none"/>
                <w:lang w:val="en-US" w:eastAsia="zh-CN"/>
              </w:rPr>
              <w:t>09</w:t>
            </w:r>
            <w:r>
              <w:rPr>
                <w:rFonts w:hint="eastAsia" w:ascii="宋体" w:hAnsi="宋体" w:eastAsia="宋体" w:cs="宋体"/>
                <w:bCs/>
                <w:color w:val="auto"/>
                <w:sz w:val="24"/>
                <w:szCs w:val="24"/>
                <w:highlight w:val="none"/>
                <w:u w:val="none"/>
              </w:rPr>
              <w:t>点00分</w:t>
            </w:r>
          </w:p>
          <w:p>
            <w:pPr>
              <w:spacing w:line="240" w:lineRule="auto"/>
              <w:jc w:val="left"/>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shd w:val="clear" w:color="auto" w:fill="FFFFFF"/>
              </w:rPr>
              <w:t>地点：</w:t>
            </w:r>
            <w:r>
              <w:rPr>
                <w:rFonts w:hint="eastAsia" w:ascii="宋体" w:hAnsi="宋体" w:cs="宋体"/>
                <w:color w:val="auto"/>
                <w:sz w:val="24"/>
                <w:szCs w:val="24"/>
                <w:highlight w:val="none"/>
                <w:u w:val="none"/>
                <w:lang w:val="en-US" w:eastAsia="zh-CN"/>
              </w:rPr>
              <w:t>河南省</w:t>
            </w:r>
            <w:r>
              <w:rPr>
                <w:rFonts w:hint="eastAsia" w:ascii="宋体" w:hAnsi="宋体" w:eastAsia="宋体" w:cs="宋体"/>
                <w:sz w:val="24"/>
                <w:szCs w:val="24"/>
                <w:u w:val="none"/>
                <w:lang w:val="en-US" w:eastAsia="zh-CN"/>
              </w:rPr>
              <w:t>西华县安康大道与箕城路交叉口（西华县财政局102室）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28</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是否退还投标文件</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29</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开标时间和地点</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开标时间：同递交投标响应文件</w:t>
            </w:r>
            <w:r>
              <w:rPr>
                <w:rFonts w:hint="eastAsia" w:ascii="宋体" w:hAnsi="宋体" w:eastAsia="宋体" w:cs="宋体"/>
                <w:color w:val="auto"/>
                <w:sz w:val="24"/>
                <w:szCs w:val="24"/>
                <w:highlight w:val="none"/>
                <w:lang w:eastAsia="zh-CN"/>
              </w:rPr>
              <w:t>时间</w:t>
            </w:r>
          </w:p>
          <w:p>
            <w:pPr>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开标地点：同递交投标响应文件地点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jc w:val="center"/>
        </w:trPr>
        <w:tc>
          <w:tcPr>
            <w:tcW w:w="960" w:type="dxa"/>
            <w:tcBorders>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30</w:t>
            </w:r>
          </w:p>
        </w:tc>
        <w:tc>
          <w:tcPr>
            <w:tcW w:w="2302" w:type="dxa"/>
            <w:tcBorders>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开标程序</w:t>
            </w:r>
          </w:p>
        </w:tc>
        <w:tc>
          <w:tcPr>
            <w:tcW w:w="6786" w:type="dxa"/>
            <w:tcBorders>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单位代表（法定代表人须携带身份证原件、法定代表人身份证明、营业执照复印件。委托代理人应手持携带法人授权委托书、本人身份证原件、营业执照复印件）参加开标会，并签到，否则不得对开标过程及结果提出任何异议。</w:t>
            </w:r>
          </w:p>
          <w:p>
            <w:pPr>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2.密封情况检查：投标人签到前三名，代表所有投标人检查标书密封情况。</w:t>
            </w:r>
          </w:p>
          <w:p>
            <w:pPr>
              <w:spacing w:line="240" w:lineRule="auto"/>
              <w:jc w:val="left"/>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3.开标顺序：按投标文件签到、递交先后顺序进行。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31</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评标委员会的组建</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评标委员会构成：3人</w:t>
            </w:r>
            <w:r>
              <w:rPr>
                <w:rFonts w:hint="eastAsia" w:ascii="宋体" w:hAnsi="宋体" w:eastAsia="宋体" w:cs="宋体"/>
                <w:color w:val="auto"/>
                <w:sz w:val="24"/>
                <w:szCs w:val="24"/>
                <w:highlight w:val="none"/>
                <w:lang w:eastAsia="zh-CN"/>
              </w:rPr>
              <w:t>。</w:t>
            </w:r>
          </w:p>
          <w:p>
            <w:pPr>
              <w:spacing w:line="240" w:lineRule="auto"/>
              <w:jc w:val="left"/>
              <w:textAlignment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评标专家确定方式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业主评委1名，抽取</w:t>
            </w:r>
            <w:r>
              <w:rPr>
                <w:rFonts w:hint="eastAsia" w:ascii="宋体" w:hAnsi="宋体" w:eastAsia="宋体" w:cs="宋体"/>
                <w:color w:val="auto"/>
                <w:sz w:val="24"/>
                <w:szCs w:val="24"/>
                <w:highlight w:val="none"/>
                <w:lang w:eastAsia="zh-CN"/>
              </w:rPr>
              <w:t>专家</w:t>
            </w:r>
            <w:r>
              <w:rPr>
                <w:rFonts w:hint="eastAsia" w:ascii="宋体" w:hAnsi="宋体" w:eastAsia="宋体" w:cs="宋体"/>
                <w:color w:val="auto"/>
                <w:sz w:val="24"/>
                <w:szCs w:val="24"/>
                <w:highlight w:val="none"/>
              </w:rPr>
              <w:t>评委2名。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32</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评标委员会推荐中标候选人的人数</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color w:val="auto"/>
                <w:kern w:val="0"/>
                <w:sz w:val="24"/>
                <w:szCs w:val="24"/>
                <w:highlight w:val="none"/>
                <w:u w:val="none"/>
                <w:lang w:val="en-US" w:eastAsia="zh-CN" w:bidi="ar"/>
              </w:rPr>
              <w:t>33</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是否授权评标委员会确定中标人</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是</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31"/>
              <w:spacing w:line="240" w:lineRule="auto"/>
              <w:ind w:left="104" w:leftChars="0" w:right="92" w:rightChars="0"/>
              <w:jc w:val="center"/>
              <w:rPr>
                <w:rFonts w:hint="default" w:ascii="宋体" w:hAnsi="宋体" w:eastAsia="宋体" w:cs="宋体"/>
                <w:color w:val="auto"/>
                <w:kern w:val="2"/>
                <w:sz w:val="24"/>
                <w:szCs w:val="24"/>
                <w:highlight w:val="none"/>
                <w:lang w:val="en-US" w:eastAsia="zh-CN" w:bidi="zh-CN"/>
              </w:rPr>
            </w:pP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4</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w:t>
            </w:r>
            <w:r>
              <w:rPr>
                <w:rFonts w:hint="eastAsia" w:ascii="宋体" w:hAnsi="宋体" w:eastAsia="宋体" w:cs="宋体"/>
                <w:color w:val="auto"/>
                <w:kern w:val="0"/>
                <w:sz w:val="24"/>
                <w:szCs w:val="24"/>
                <w:highlight w:val="none"/>
              </w:rPr>
              <w:t>标</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评标过程中，请</w:t>
            </w:r>
            <w:r>
              <w:rPr>
                <w:rFonts w:hint="eastAsia" w:ascii="宋体" w:hAnsi="宋体" w:eastAsia="宋体" w:cs="宋体"/>
                <w:color w:val="auto"/>
                <w:kern w:val="0"/>
                <w:sz w:val="24"/>
                <w:szCs w:val="24"/>
                <w:highlight w:val="none"/>
                <w:lang w:eastAsia="zh-CN"/>
              </w:rPr>
              <w:t>投标人代表</w:t>
            </w:r>
            <w:r>
              <w:rPr>
                <w:rFonts w:hint="eastAsia" w:ascii="宋体" w:hAnsi="宋体" w:eastAsia="宋体" w:cs="宋体"/>
                <w:color w:val="auto"/>
                <w:kern w:val="0"/>
                <w:sz w:val="24"/>
                <w:szCs w:val="24"/>
                <w:highlight w:val="none"/>
              </w:rPr>
              <w:t>在评标等候区等候，保持通讯工具畅通。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1"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31"/>
              <w:spacing w:line="240" w:lineRule="auto"/>
              <w:ind w:left="104" w:leftChars="0" w:right="92"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cs="宋体"/>
                <w:color w:val="auto"/>
                <w:sz w:val="24"/>
                <w:szCs w:val="24"/>
                <w:highlight w:val="none"/>
                <w:lang w:val="en-US" w:eastAsia="zh-CN"/>
              </w:rPr>
              <w:t>5</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pStyle w:val="31"/>
              <w:spacing w:line="240" w:lineRule="auto"/>
              <w:jc w:val="center"/>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bidi="ar-SA"/>
              </w:rPr>
              <w:t>知识产权</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5"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pStyle w:val="31"/>
              <w:spacing w:line="240" w:lineRule="auto"/>
              <w:ind w:left="104" w:leftChars="0" w:right="92" w:rightChars="0"/>
              <w:jc w:val="center"/>
              <w:rPr>
                <w:rFonts w:hint="default" w:ascii="宋体" w:hAnsi="宋体" w:eastAsia="宋体" w:cs="宋体"/>
                <w:color w:val="auto"/>
                <w:kern w:val="2"/>
                <w:sz w:val="24"/>
                <w:szCs w:val="24"/>
                <w:highlight w:val="none"/>
                <w:lang w:val="en-US" w:eastAsia="zh-CN" w:bidi="zh-CN"/>
              </w:rPr>
            </w:pPr>
            <w:r>
              <w:rPr>
                <w:rFonts w:hint="eastAsia" w:ascii="宋体" w:hAnsi="宋体" w:eastAsia="宋体" w:cs="宋体"/>
                <w:color w:val="auto"/>
                <w:kern w:val="2"/>
                <w:sz w:val="24"/>
                <w:szCs w:val="24"/>
                <w:highlight w:val="none"/>
                <w:lang w:val="en-US" w:eastAsia="zh-CN" w:bidi="zh-CN"/>
              </w:rPr>
              <w:t>3</w:t>
            </w:r>
            <w:r>
              <w:rPr>
                <w:rFonts w:hint="eastAsia" w:cs="宋体"/>
                <w:color w:val="auto"/>
                <w:kern w:val="2"/>
                <w:sz w:val="24"/>
                <w:szCs w:val="24"/>
                <w:highlight w:val="none"/>
                <w:lang w:val="en-US" w:eastAsia="zh-CN" w:bidi="zh-CN"/>
              </w:rPr>
              <w:t>6</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before="48" w:before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000000"/>
                <w:sz w:val="24"/>
                <w:szCs w:val="24"/>
              </w:rPr>
              <w:t>其他</w:t>
            </w:r>
            <w:r>
              <w:rPr>
                <w:rFonts w:hint="eastAsia" w:ascii="宋体" w:hAnsi="宋体" w:eastAsia="宋体" w:cs="宋体"/>
                <w:color w:val="000000"/>
                <w:sz w:val="24"/>
                <w:szCs w:val="24"/>
                <w:lang w:eastAsia="zh-CN"/>
              </w:rPr>
              <w:t>说明</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en-US" w:eastAsia="zh-CN"/>
              </w:rPr>
              <w:t>1、投标文件应装订成册，不得采用活页夹装订。投标文件应编制目录及页码，方便评审时查阅。</w:t>
            </w:r>
          </w:p>
          <w:p>
            <w:pPr>
              <w:spacing w:line="240" w:lineRule="auto"/>
              <w:jc w:val="left"/>
              <w:rPr>
                <w:rFonts w:hint="default"/>
                <w:lang w:val="en-US" w:eastAsia="zh-CN"/>
              </w:rPr>
            </w:pPr>
            <w:r>
              <w:rPr>
                <w:rFonts w:hint="eastAsia" w:ascii="宋体" w:hAnsi="宋体" w:eastAsia="宋体" w:cs="宋体"/>
                <w:sz w:val="24"/>
                <w:szCs w:val="24"/>
              </w:rPr>
              <w:t>2、本项目在评审过程中不审查原件，但投标人</w:t>
            </w:r>
            <w:r>
              <w:rPr>
                <w:rFonts w:hint="eastAsia" w:ascii="宋体" w:hAnsi="宋体" w:eastAsia="宋体" w:cs="宋体"/>
                <w:sz w:val="24"/>
                <w:szCs w:val="24"/>
                <w:lang w:eastAsia="zh-CN"/>
              </w:rPr>
              <w:t>提供的相关材料</w:t>
            </w:r>
            <w:r>
              <w:rPr>
                <w:rFonts w:hint="eastAsia" w:ascii="宋体" w:hAnsi="宋体" w:eastAsia="宋体" w:cs="宋体"/>
                <w:sz w:val="24"/>
                <w:szCs w:val="24"/>
              </w:rPr>
              <w:t>扫描件</w:t>
            </w:r>
            <w:r>
              <w:rPr>
                <w:rFonts w:hint="eastAsia" w:ascii="宋体" w:hAnsi="宋体" w:eastAsia="宋体" w:cs="宋体"/>
                <w:sz w:val="24"/>
                <w:szCs w:val="24"/>
                <w:lang w:eastAsia="zh-CN"/>
              </w:rPr>
              <w:t>应</w:t>
            </w:r>
            <w:r>
              <w:rPr>
                <w:rFonts w:hint="eastAsia" w:ascii="宋体" w:hAnsi="宋体" w:eastAsia="宋体" w:cs="宋体"/>
                <w:sz w:val="24"/>
                <w:szCs w:val="24"/>
              </w:rPr>
              <w:t>保证内容清晰完整，如因内容模糊不清，导致评委无法辨认的，后果自行承担</w:t>
            </w:r>
            <w:r>
              <w:rPr>
                <w:rFonts w:hint="eastAsia" w:ascii="宋体" w:hAnsi="宋体" w:eastAsia="宋体" w:cs="宋体"/>
                <w:sz w:val="24"/>
                <w:szCs w:val="24"/>
                <w:lang w:eastAsia="zh-CN"/>
              </w:rPr>
              <w:t>。</w:t>
            </w:r>
          </w:p>
          <w:p>
            <w:pPr>
              <w:spacing w:line="240" w:lineRule="auto"/>
              <w:jc w:val="left"/>
              <w:rPr>
                <w:rFonts w:hint="eastAsia" w:ascii="宋体" w:hAnsi="宋体" w:eastAsia="宋体" w:cs="宋体"/>
                <w:sz w:val="24"/>
                <w:szCs w:val="24"/>
                <w:lang w:val="en-US" w:eastAsia="zh-CN"/>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文件解释权归采购人所有。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3" w:hRule="atLeast"/>
          <w:jc w:val="center"/>
        </w:trPr>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2302"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其他要求</w:t>
            </w:r>
          </w:p>
        </w:tc>
        <w:tc>
          <w:tcPr>
            <w:tcW w:w="678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2400" w:firstLineChars="1000"/>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w:t>
            </w:r>
          </w:p>
        </w:tc>
      </w:tr>
    </w:tbl>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注:本须知前附表与</w:t>
      </w:r>
      <w:r>
        <w:rPr>
          <w:rFonts w:hint="eastAsia" w:ascii="宋体" w:hAnsi="宋体" w:eastAsia="宋体" w:cs="宋体"/>
          <w:sz w:val="24"/>
          <w:szCs w:val="24"/>
          <w:lang w:val="en-US" w:eastAsia="zh-CN"/>
        </w:rPr>
        <w:t>采购</w:t>
      </w:r>
      <w:r>
        <w:rPr>
          <w:rFonts w:hint="eastAsia" w:ascii="宋体" w:hAnsi="宋体" w:eastAsia="宋体" w:cs="宋体"/>
          <w:sz w:val="24"/>
          <w:szCs w:val="24"/>
        </w:rPr>
        <w:t>文件其他地方内容不一致时，以须知前附表为准。</w:t>
      </w:r>
      <w:bookmarkEnd w:id="49"/>
    </w:p>
    <w:bookmarkEnd w:id="11"/>
    <w:bookmarkEnd w:id="12"/>
    <w:p>
      <w:pPr>
        <w:pStyle w:val="5"/>
        <w:numPr>
          <w:ilvl w:val="0"/>
          <w:numId w:val="4"/>
        </w:numPr>
        <w:spacing w:before="0" w:after="0" w:line="360" w:lineRule="atLeast"/>
        <w:ind w:firstLine="629"/>
        <w:rPr>
          <w:rFonts w:ascii="宋体" w:hAnsi="宋体" w:eastAsia="宋体"/>
          <w:b/>
          <w:bCs/>
          <w:sz w:val="40"/>
          <w:szCs w:val="40"/>
        </w:rPr>
        <w:sectPr>
          <w:footerReference r:id="rId6" w:type="default"/>
          <w:pgSz w:w="11907" w:h="16840"/>
          <w:pgMar w:top="1417" w:right="1134" w:bottom="1134" w:left="1418" w:header="737" w:footer="964" w:gutter="0"/>
          <w:pgNumType w:fmt="decimal" w:start="1"/>
          <w:cols w:space="720" w:num="1"/>
          <w:docGrid w:linePitch="303" w:charSpace="0"/>
        </w:sectPr>
      </w:pPr>
      <w:bookmarkStart w:id="50" w:name="_Toc489436855"/>
    </w:p>
    <w:bookmarkEnd w:id="50"/>
    <w:p>
      <w:pPr>
        <w:numPr>
          <w:ilvl w:val="0"/>
          <w:numId w:val="5"/>
        </w:numPr>
        <w:spacing w:line="360" w:lineRule="auto"/>
        <w:jc w:val="center"/>
        <w:outlineLvl w:val="0"/>
        <w:rPr>
          <w:rFonts w:hint="eastAsia" w:ascii="宋体" w:hAnsi="宋体"/>
          <w:b/>
          <w:bCs/>
          <w:sz w:val="32"/>
          <w:szCs w:val="21"/>
          <w:highlight w:val="none"/>
          <w:lang w:val="en-US" w:eastAsia="zh-CN"/>
        </w:rPr>
      </w:pPr>
      <w:r>
        <w:rPr>
          <w:rFonts w:hint="eastAsia" w:ascii="宋体" w:hAnsi="宋体"/>
          <w:b/>
          <w:bCs/>
          <w:sz w:val="32"/>
          <w:szCs w:val="21"/>
          <w:highlight w:val="none"/>
          <w:lang w:val="en-US" w:eastAsia="zh-CN"/>
        </w:rPr>
        <w:t>采购需求</w:t>
      </w:r>
    </w:p>
    <w:tbl>
      <w:tblPr>
        <w:tblStyle w:val="25"/>
        <w:tblpPr w:leftFromText="180" w:rightFromText="180" w:vertAnchor="text" w:horzAnchor="page" w:tblpX="1863" w:tblpY="1261"/>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686"/>
        <w:gridCol w:w="985"/>
        <w:gridCol w:w="5098"/>
        <w:gridCol w:w="1103"/>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836" w:hRule="atLeast"/>
        </w:trPr>
        <w:tc>
          <w:tcPr>
            <w:tcW w:w="686" w:type="dxa"/>
            <w:noWrap w:val="0"/>
            <w:vAlign w:val="center"/>
          </w:tcPr>
          <w:p>
            <w:pPr>
              <w:spacing w:line="288" w:lineRule="auto"/>
              <w:jc w:val="center"/>
              <w:rPr>
                <w:rFonts w:hint="eastAsia" w:ascii="宋体" w:hAnsi="宋体" w:cs="宋体"/>
                <w:b/>
                <w:bCs/>
                <w:color w:val="000000"/>
                <w:sz w:val="28"/>
                <w:szCs w:val="28"/>
              </w:rPr>
            </w:pPr>
            <w:r>
              <w:rPr>
                <w:rFonts w:hint="eastAsia" w:ascii="宋体" w:hAnsi="宋体" w:cs="宋体"/>
                <w:b/>
                <w:bCs/>
                <w:color w:val="000000"/>
                <w:sz w:val="28"/>
                <w:szCs w:val="28"/>
              </w:rPr>
              <w:t>序号</w:t>
            </w:r>
          </w:p>
        </w:tc>
        <w:tc>
          <w:tcPr>
            <w:tcW w:w="985" w:type="dxa"/>
            <w:noWrap w:val="0"/>
            <w:vAlign w:val="center"/>
          </w:tcPr>
          <w:p>
            <w:pPr>
              <w:spacing w:line="288" w:lineRule="auto"/>
              <w:jc w:val="center"/>
              <w:rPr>
                <w:rFonts w:hint="eastAsia" w:ascii="宋体" w:hAnsi="宋体" w:cs="宋体"/>
                <w:b/>
                <w:bCs/>
                <w:color w:val="000000"/>
                <w:sz w:val="28"/>
                <w:szCs w:val="28"/>
              </w:rPr>
            </w:pPr>
            <w:r>
              <w:rPr>
                <w:rFonts w:hint="eastAsia" w:ascii="宋体" w:hAnsi="宋体" w:cs="宋体"/>
                <w:b/>
                <w:bCs/>
                <w:color w:val="000000"/>
                <w:sz w:val="28"/>
                <w:szCs w:val="28"/>
              </w:rPr>
              <w:t>设备名称</w:t>
            </w:r>
          </w:p>
        </w:tc>
        <w:tc>
          <w:tcPr>
            <w:tcW w:w="5098" w:type="dxa"/>
            <w:noWrap w:val="0"/>
            <w:vAlign w:val="center"/>
          </w:tcPr>
          <w:p>
            <w:pPr>
              <w:spacing w:line="288" w:lineRule="auto"/>
              <w:jc w:val="center"/>
              <w:rPr>
                <w:rFonts w:hint="eastAsia" w:ascii="宋体" w:hAnsi="宋体" w:eastAsia="宋体" w:cs="宋体"/>
                <w:b/>
                <w:bCs/>
                <w:color w:val="000000"/>
                <w:sz w:val="28"/>
                <w:szCs w:val="28"/>
              </w:rPr>
            </w:pPr>
            <w:r>
              <w:rPr>
                <w:rFonts w:hint="eastAsia" w:ascii="宋体" w:hAnsi="宋体" w:cs="宋体"/>
                <w:b/>
                <w:bCs/>
                <w:color w:val="000000"/>
                <w:sz w:val="28"/>
                <w:szCs w:val="28"/>
              </w:rPr>
              <w:t>技术参数及要求</w:t>
            </w:r>
          </w:p>
        </w:tc>
        <w:tc>
          <w:tcPr>
            <w:tcW w:w="1103" w:type="dxa"/>
            <w:noWrap w:val="0"/>
            <w:vAlign w:val="center"/>
          </w:tcPr>
          <w:p>
            <w:pPr>
              <w:spacing w:line="288" w:lineRule="auto"/>
              <w:jc w:val="center"/>
              <w:rPr>
                <w:rFonts w:hint="eastAsia" w:ascii="宋体" w:hAnsi="宋体" w:cs="宋体"/>
                <w:b/>
                <w:bCs/>
                <w:color w:val="000000"/>
                <w:sz w:val="28"/>
                <w:szCs w:val="28"/>
              </w:rPr>
            </w:pPr>
            <w:r>
              <w:rPr>
                <w:rFonts w:hint="eastAsia" w:ascii="宋体" w:hAnsi="宋体" w:cs="宋体"/>
                <w:b/>
                <w:bCs/>
                <w:color w:val="000000"/>
                <w:sz w:val="28"/>
                <w:szCs w:val="28"/>
              </w:rPr>
              <w:t>单位</w:t>
            </w:r>
          </w:p>
        </w:tc>
        <w:tc>
          <w:tcPr>
            <w:tcW w:w="946" w:type="dxa"/>
            <w:noWrap w:val="0"/>
            <w:vAlign w:val="center"/>
          </w:tcPr>
          <w:p>
            <w:pPr>
              <w:spacing w:line="288" w:lineRule="auto"/>
              <w:jc w:val="center"/>
              <w:rPr>
                <w:rFonts w:hint="eastAsia" w:ascii="宋体" w:hAnsi="宋体" w:cs="宋体"/>
                <w:b/>
                <w:bCs/>
                <w:color w:val="000000"/>
                <w:sz w:val="28"/>
                <w:szCs w:val="28"/>
              </w:rPr>
            </w:pPr>
            <w:r>
              <w:rPr>
                <w:rFonts w:hint="eastAsia" w:ascii="宋体" w:hAnsi="宋体" w:cs="宋体"/>
                <w:b/>
                <w:bCs/>
                <w:color w:val="000000"/>
                <w:sz w:val="28"/>
                <w:szCs w:val="28"/>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827" w:hRule="atLeast"/>
        </w:trPr>
        <w:tc>
          <w:tcPr>
            <w:tcW w:w="686" w:type="dxa"/>
            <w:noWrap w:val="0"/>
            <w:vAlign w:val="center"/>
          </w:tcPr>
          <w:p>
            <w:pPr>
              <w:spacing w:line="360" w:lineRule="auto"/>
              <w:jc w:val="center"/>
              <w:rPr>
                <w:rFonts w:hint="eastAsia" w:ascii="宋体" w:hAnsi="宋体" w:cs="Arial"/>
                <w:bCs/>
                <w:color w:val="000000"/>
                <w:sz w:val="28"/>
                <w:szCs w:val="28"/>
              </w:rPr>
            </w:pPr>
            <w:r>
              <w:rPr>
                <w:rFonts w:hint="eastAsia" w:ascii="宋体" w:hAnsi="宋体" w:cs="Arial"/>
                <w:bCs/>
                <w:color w:val="000000"/>
                <w:sz w:val="28"/>
                <w:szCs w:val="28"/>
              </w:rPr>
              <w:t>1</w:t>
            </w:r>
          </w:p>
        </w:tc>
        <w:tc>
          <w:tcPr>
            <w:tcW w:w="985" w:type="dxa"/>
            <w:noWrap w:val="0"/>
            <w:vAlign w:val="center"/>
          </w:tcPr>
          <w:p>
            <w:pPr>
              <w:spacing w:line="360" w:lineRule="auto"/>
              <w:jc w:val="center"/>
              <w:rPr>
                <w:rFonts w:hint="eastAsia" w:ascii="宋体" w:hAnsi="宋体" w:cs="Arial"/>
                <w:bCs/>
                <w:color w:val="000000"/>
                <w:sz w:val="28"/>
                <w:szCs w:val="28"/>
              </w:rPr>
            </w:pPr>
            <w:r>
              <w:rPr>
                <w:rFonts w:hint="eastAsia" w:ascii="宋体" w:hAnsi="宋体" w:cs="Arial"/>
                <w:bCs/>
                <w:color w:val="000000"/>
                <w:sz w:val="28"/>
                <w:szCs w:val="28"/>
              </w:rPr>
              <w:t>教师计算机</w:t>
            </w:r>
          </w:p>
        </w:tc>
        <w:tc>
          <w:tcPr>
            <w:tcW w:w="5098" w:type="dxa"/>
            <w:noWrap w:val="0"/>
            <w:vAlign w:val="center"/>
          </w:tcPr>
          <w:p>
            <w:pPr>
              <w:numPr>
                <w:ilvl w:val="0"/>
                <w:numId w:val="6"/>
              </w:numPr>
              <w:rPr>
                <w:sz w:val="28"/>
                <w:szCs w:val="28"/>
              </w:rPr>
            </w:pPr>
            <w:r>
              <w:rPr>
                <w:rFonts w:hint="eastAsia"/>
                <w:sz w:val="28"/>
                <w:szCs w:val="28"/>
              </w:rPr>
              <w:t>*处理器： INTEL xeon高性能服务器处理器 ，每台电脑4核心， 主频</w:t>
            </w:r>
            <w:r>
              <w:rPr>
                <w:sz w:val="28"/>
                <w:szCs w:val="28"/>
              </w:rPr>
              <w:t>2.29</w:t>
            </w:r>
            <w:r>
              <w:rPr>
                <w:rFonts w:hint="eastAsia"/>
                <w:sz w:val="28"/>
                <w:szCs w:val="28"/>
              </w:rPr>
              <w:t>GHz ；</w:t>
            </w:r>
          </w:p>
          <w:p>
            <w:pPr>
              <w:numPr>
                <w:ilvl w:val="0"/>
                <w:numId w:val="6"/>
              </w:numPr>
              <w:rPr>
                <w:sz w:val="28"/>
                <w:szCs w:val="28"/>
              </w:rPr>
            </w:pPr>
            <w:r>
              <w:rPr>
                <w:rFonts w:hint="eastAsia"/>
                <w:sz w:val="28"/>
                <w:szCs w:val="28"/>
              </w:rPr>
              <w:t>*内存：容量≥8G；</w:t>
            </w:r>
          </w:p>
          <w:p>
            <w:pPr>
              <w:pStyle w:val="9"/>
              <w:numPr>
                <w:ilvl w:val="0"/>
                <w:numId w:val="6"/>
              </w:numPr>
              <w:rPr>
                <w:rFonts w:hint="eastAsia"/>
                <w:sz w:val="28"/>
                <w:szCs w:val="28"/>
              </w:rPr>
            </w:pPr>
            <w:r>
              <w:rPr>
                <w:sz w:val="28"/>
                <w:szCs w:val="28"/>
              </w:rPr>
              <w:t>64</w:t>
            </w:r>
            <w:r>
              <w:rPr>
                <w:rFonts w:hint="eastAsia"/>
                <w:sz w:val="28"/>
                <w:szCs w:val="28"/>
              </w:rPr>
              <w:t>位操作系统</w:t>
            </w:r>
          </w:p>
          <w:p>
            <w:pPr>
              <w:numPr>
                <w:ilvl w:val="0"/>
                <w:numId w:val="6"/>
              </w:numPr>
              <w:tabs>
                <w:tab w:val="left" w:pos="312"/>
              </w:tabs>
              <w:rPr>
                <w:rFonts w:hint="eastAsia"/>
                <w:sz w:val="28"/>
                <w:szCs w:val="28"/>
              </w:rPr>
            </w:pPr>
            <w:r>
              <w:rPr>
                <w:rFonts w:hint="eastAsia"/>
                <w:sz w:val="28"/>
                <w:szCs w:val="28"/>
              </w:rPr>
              <w:t xml:space="preserve"> 键盘、鼠标：防水抗菌键盘，键盘具备IPX7级以上防水功能； USB接口防菌光电鼠标；</w:t>
            </w:r>
          </w:p>
          <w:p>
            <w:pPr>
              <w:numPr>
                <w:ilvl w:val="0"/>
                <w:numId w:val="6"/>
              </w:numPr>
              <w:rPr>
                <w:rFonts w:hint="eastAsia"/>
                <w:sz w:val="28"/>
                <w:szCs w:val="28"/>
              </w:rPr>
            </w:pPr>
            <w:r>
              <w:rPr>
                <w:rFonts w:hint="eastAsia"/>
                <w:sz w:val="28"/>
                <w:szCs w:val="28"/>
              </w:rPr>
              <w:t>显示器：23.8寸LED宽屏液晶显示器，分辨率1920*1080.</w:t>
            </w:r>
          </w:p>
          <w:p>
            <w:pPr>
              <w:rPr>
                <w:rFonts w:hint="eastAsia" w:ascii="宋体" w:hAnsi="宋体" w:eastAsia="宋体" w:cs="宋体"/>
                <w:sz w:val="28"/>
                <w:szCs w:val="28"/>
              </w:rPr>
            </w:pPr>
          </w:p>
        </w:tc>
        <w:tc>
          <w:tcPr>
            <w:tcW w:w="1103" w:type="dxa"/>
            <w:noWrap w:val="0"/>
            <w:vAlign w:val="center"/>
          </w:tcPr>
          <w:p>
            <w:pPr>
              <w:spacing w:line="288" w:lineRule="auto"/>
              <w:jc w:val="center"/>
              <w:rPr>
                <w:rFonts w:ascii="宋体" w:hAnsi="宋体" w:cs="宋体"/>
                <w:b/>
                <w:bCs/>
                <w:color w:val="000000"/>
                <w:sz w:val="28"/>
                <w:szCs w:val="28"/>
              </w:rPr>
            </w:pPr>
            <w:r>
              <w:rPr>
                <w:rFonts w:hint="eastAsia" w:ascii="宋体" w:hAnsi="宋体" w:cs="宋体"/>
                <w:b/>
                <w:bCs/>
                <w:color w:val="000000"/>
                <w:sz w:val="28"/>
                <w:szCs w:val="28"/>
              </w:rPr>
              <w:t>台</w:t>
            </w:r>
          </w:p>
        </w:tc>
        <w:tc>
          <w:tcPr>
            <w:tcW w:w="946" w:type="dxa"/>
            <w:noWrap w:val="0"/>
            <w:vAlign w:val="center"/>
          </w:tcPr>
          <w:p>
            <w:pPr>
              <w:spacing w:line="288" w:lineRule="auto"/>
              <w:jc w:val="center"/>
              <w:rPr>
                <w:rFonts w:ascii="宋体" w:hAnsi="宋体" w:cs="宋体"/>
                <w:b/>
                <w:bCs/>
                <w:color w:val="000000"/>
                <w:sz w:val="28"/>
                <w:szCs w:val="28"/>
              </w:rPr>
            </w:pPr>
            <w:r>
              <w:rPr>
                <w:rFonts w:ascii="宋体" w:hAnsi="宋体" w:cs="宋体"/>
                <w:b/>
                <w:bCs/>
                <w:color w:val="00000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721" w:hRule="atLeast"/>
        </w:trPr>
        <w:tc>
          <w:tcPr>
            <w:tcW w:w="686" w:type="dxa"/>
            <w:noWrap w:val="0"/>
            <w:vAlign w:val="center"/>
          </w:tcPr>
          <w:p>
            <w:pPr>
              <w:spacing w:line="288" w:lineRule="auto"/>
              <w:jc w:val="center"/>
              <w:rPr>
                <w:rFonts w:hint="eastAsia" w:ascii="宋体" w:hAnsi="宋体" w:cs="宋体"/>
                <w:sz w:val="28"/>
                <w:szCs w:val="28"/>
              </w:rPr>
            </w:pPr>
            <w:r>
              <w:rPr>
                <w:rFonts w:hint="eastAsia" w:ascii="宋体" w:hAnsi="宋体" w:cs="宋体"/>
                <w:sz w:val="28"/>
                <w:szCs w:val="28"/>
              </w:rPr>
              <w:t>2</w:t>
            </w:r>
          </w:p>
        </w:tc>
        <w:tc>
          <w:tcPr>
            <w:tcW w:w="985" w:type="dxa"/>
            <w:noWrap w:val="0"/>
            <w:vAlign w:val="center"/>
          </w:tcPr>
          <w:p>
            <w:pPr>
              <w:spacing w:line="288" w:lineRule="auto"/>
              <w:jc w:val="center"/>
              <w:rPr>
                <w:rFonts w:ascii="宋体" w:hAnsi="宋体" w:cs="宋体"/>
                <w:sz w:val="28"/>
                <w:szCs w:val="28"/>
              </w:rPr>
            </w:pPr>
            <w:r>
              <w:rPr>
                <w:rFonts w:hint="eastAsia" w:ascii="宋体" w:hAnsi="宋体" w:cs="宋体"/>
                <w:sz w:val="28"/>
                <w:szCs w:val="28"/>
              </w:rPr>
              <w:t>学生计算机</w:t>
            </w:r>
          </w:p>
        </w:tc>
        <w:tc>
          <w:tcPr>
            <w:tcW w:w="5098" w:type="dxa"/>
            <w:noWrap w:val="0"/>
            <w:vAlign w:val="center"/>
          </w:tcPr>
          <w:p>
            <w:pPr>
              <w:numPr>
                <w:ilvl w:val="0"/>
                <w:numId w:val="7"/>
              </w:numPr>
              <w:rPr>
                <w:sz w:val="28"/>
                <w:szCs w:val="28"/>
              </w:rPr>
            </w:pPr>
            <w:r>
              <w:rPr>
                <w:rFonts w:hint="eastAsia"/>
                <w:sz w:val="28"/>
                <w:szCs w:val="28"/>
              </w:rPr>
              <w:t>*处理器： INTEL xeon高性能服务器处理器 ，每台电脑4核心， 主频</w:t>
            </w:r>
            <w:r>
              <w:rPr>
                <w:sz w:val="28"/>
                <w:szCs w:val="28"/>
              </w:rPr>
              <w:t>2.29</w:t>
            </w:r>
            <w:r>
              <w:rPr>
                <w:rFonts w:hint="eastAsia"/>
                <w:sz w:val="28"/>
                <w:szCs w:val="28"/>
              </w:rPr>
              <w:t>GHz ；</w:t>
            </w:r>
          </w:p>
          <w:p>
            <w:pPr>
              <w:numPr>
                <w:ilvl w:val="0"/>
                <w:numId w:val="7"/>
              </w:numPr>
              <w:rPr>
                <w:sz w:val="28"/>
                <w:szCs w:val="28"/>
              </w:rPr>
            </w:pPr>
            <w:r>
              <w:rPr>
                <w:rFonts w:hint="eastAsia"/>
                <w:sz w:val="28"/>
                <w:szCs w:val="28"/>
              </w:rPr>
              <w:t>内存：容量≥8G；</w:t>
            </w:r>
          </w:p>
          <w:p>
            <w:pPr>
              <w:pStyle w:val="9"/>
              <w:numPr>
                <w:ilvl w:val="0"/>
                <w:numId w:val="7"/>
              </w:numPr>
              <w:rPr>
                <w:rFonts w:hint="eastAsia"/>
                <w:sz w:val="28"/>
                <w:szCs w:val="28"/>
              </w:rPr>
            </w:pPr>
            <w:r>
              <w:rPr>
                <w:sz w:val="28"/>
                <w:szCs w:val="28"/>
              </w:rPr>
              <w:t>64</w:t>
            </w:r>
            <w:r>
              <w:rPr>
                <w:rFonts w:hint="eastAsia"/>
                <w:sz w:val="28"/>
                <w:szCs w:val="28"/>
              </w:rPr>
              <w:t>位操作系统</w:t>
            </w:r>
          </w:p>
          <w:p>
            <w:pPr>
              <w:numPr>
                <w:ilvl w:val="0"/>
                <w:numId w:val="7"/>
              </w:numPr>
              <w:rPr>
                <w:sz w:val="28"/>
                <w:szCs w:val="28"/>
              </w:rPr>
            </w:pPr>
            <w:r>
              <w:rPr>
                <w:rFonts w:hint="eastAsia"/>
                <w:sz w:val="28"/>
                <w:szCs w:val="28"/>
              </w:rPr>
              <w:t>键盘、鼠标：防水抗菌键盘，键盘具备IPX7级以上防水功能； USB接口防菌光电鼠标；</w:t>
            </w:r>
          </w:p>
          <w:p>
            <w:pPr>
              <w:numPr>
                <w:ilvl w:val="0"/>
                <w:numId w:val="7"/>
              </w:numPr>
              <w:ind w:left="420" w:leftChars="0" w:hanging="420" w:firstLineChars="0"/>
              <w:rPr>
                <w:rFonts w:hint="eastAsia" w:ascii="宋体" w:hAnsi="宋体" w:eastAsia="宋体" w:cs="宋体"/>
                <w:sz w:val="28"/>
                <w:szCs w:val="28"/>
              </w:rPr>
            </w:pPr>
            <w:r>
              <w:rPr>
                <w:rFonts w:hint="eastAsia"/>
                <w:sz w:val="28"/>
                <w:szCs w:val="28"/>
              </w:rPr>
              <w:t>显示器：23.8寸LED宽屏液晶显示器，分辨率1920*1080.</w:t>
            </w:r>
          </w:p>
        </w:tc>
        <w:tc>
          <w:tcPr>
            <w:tcW w:w="1103" w:type="dxa"/>
            <w:noWrap w:val="0"/>
            <w:vAlign w:val="center"/>
          </w:tcPr>
          <w:p>
            <w:pPr>
              <w:spacing w:line="288" w:lineRule="auto"/>
              <w:jc w:val="center"/>
              <w:rPr>
                <w:rFonts w:ascii="宋体" w:hAnsi="宋体" w:cs="宋体"/>
                <w:color w:val="000000"/>
                <w:sz w:val="28"/>
                <w:szCs w:val="28"/>
              </w:rPr>
            </w:pPr>
            <w:r>
              <w:rPr>
                <w:rFonts w:hint="eastAsia" w:ascii="宋体" w:hAnsi="宋体" w:cs="宋体"/>
                <w:color w:val="000000"/>
                <w:sz w:val="28"/>
                <w:szCs w:val="28"/>
              </w:rPr>
              <w:t>台</w:t>
            </w:r>
          </w:p>
        </w:tc>
        <w:tc>
          <w:tcPr>
            <w:tcW w:w="946" w:type="dxa"/>
            <w:noWrap w:val="0"/>
            <w:vAlign w:val="center"/>
          </w:tcPr>
          <w:p>
            <w:pPr>
              <w:spacing w:line="288" w:lineRule="auto"/>
              <w:jc w:val="center"/>
              <w:rPr>
                <w:rFonts w:ascii="宋体" w:hAnsi="宋体" w:cs="宋体"/>
                <w:color w:val="000000"/>
                <w:sz w:val="28"/>
                <w:szCs w:val="28"/>
              </w:rPr>
            </w:pPr>
            <w:r>
              <w:rPr>
                <w:rFonts w:ascii="宋体" w:hAnsi="宋体" w:cs="宋体"/>
                <w:color w:val="000000"/>
                <w:sz w:val="28"/>
                <w:szCs w:val="28"/>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757" w:hRule="atLeast"/>
        </w:trPr>
        <w:tc>
          <w:tcPr>
            <w:tcW w:w="686" w:type="dxa"/>
            <w:noWrap w:val="0"/>
            <w:vAlign w:val="center"/>
          </w:tcPr>
          <w:p>
            <w:pPr>
              <w:spacing w:line="288" w:lineRule="auto"/>
              <w:jc w:val="center"/>
              <w:rPr>
                <w:rFonts w:ascii="宋体" w:hAnsi="宋体" w:cs="宋体"/>
                <w:sz w:val="28"/>
                <w:szCs w:val="28"/>
              </w:rPr>
            </w:pPr>
            <w:r>
              <w:rPr>
                <w:rFonts w:hint="eastAsia" w:ascii="宋体" w:hAnsi="宋体" w:cs="宋体"/>
                <w:sz w:val="28"/>
                <w:szCs w:val="28"/>
              </w:rPr>
              <w:t>3</w:t>
            </w:r>
          </w:p>
        </w:tc>
        <w:tc>
          <w:tcPr>
            <w:tcW w:w="985" w:type="dxa"/>
            <w:noWrap w:val="0"/>
            <w:vAlign w:val="center"/>
          </w:tcPr>
          <w:p>
            <w:pPr>
              <w:spacing w:line="288" w:lineRule="auto"/>
              <w:jc w:val="center"/>
              <w:rPr>
                <w:rFonts w:ascii="宋体" w:hAnsi="宋体" w:cs="宋体"/>
                <w:sz w:val="28"/>
                <w:szCs w:val="28"/>
              </w:rPr>
            </w:pPr>
            <w:r>
              <w:rPr>
                <w:rFonts w:hint="eastAsia" w:ascii="宋体" w:hAnsi="宋体" w:cs="宋体"/>
                <w:sz w:val="28"/>
                <w:szCs w:val="28"/>
              </w:rPr>
              <w:t>学生桌椅</w:t>
            </w:r>
          </w:p>
        </w:tc>
        <w:tc>
          <w:tcPr>
            <w:tcW w:w="5098" w:type="dxa"/>
            <w:noWrap w:val="0"/>
            <w:vAlign w:val="center"/>
          </w:tcPr>
          <w:p>
            <w:pPr>
              <w:spacing w:line="360" w:lineRule="exact"/>
              <w:rPr>
                <w:rFonts w:hint="eastAsia" w:ascii="宋体" w:hAnsi="宋体" w:cs="宋体"/>
                <w:sz w:val="28"/>
                <w:szCs w:val="28"/>
              </w:rPr>
            </w:pPr>
            <w:r>
              <w:rPr>
                <w:rFonts w:hint="eastAsia" w:ascii="宋体" w:hAnsi="宋体" w:cs="宋体"/>
                <w:sz w:val="28"/>
                <w:szCs w:val="28"/>
              </w:rPr>
              <w:t>尺寸为1200*600*750mm,</w:t>
            </w:r>
          </w:p>
          <w:p>
            <w:pPr>
              <w:spacing w:line="360" w:lineRule="exact"/>
              <w:rPr>
                <w:rFonts w:hint="eastAsia" w:ascii="宋体" w:hAnsi="宋体" w:cs="宋体"/>
                <w:b/>
                <w:sz w:val="28"/>
                <w:szCs w:val="28"/>
              </w:rPr>
            </w:pPr>
            <w:r>
              <w:rPr>
                <w:rFonts w:hint="eastAsia" w:ascii="宋体" w:hAnsi="宋体" w:cs="宋体"/>
                <w:sz w:val="28"/>
                <w:szCs w:val="28"/>
              </w:rPr>
              <w:t xml:space="preserve">钢木结构,基材：优等绿色环保型中密度纤维板，经耐酸碱、防虫、防腐特殊处理。抗弯力强，不易变形，含水率小于 12%，甲醛释放量≤0.049mg/m³、。 </w:t>
            </w:r>
          </w:p>
          <w:p>
            <w:pPr>
              <w:spacing w:line="360" w:lineRule="exact"/>
              <w:rPr>
                <w:rFonts w:hint="eastAsia" w:ascii="宋体" w:hAnsi="宋体" w:cs="宋体"/>
                <w:b/>
                <w:sz w:val="28"/>
                <w:szCs w:val="28"/>
              </w:rPr>
            </w:pPr>
            <w:r>
              <w:rPr>
                <w:rFonts w:hint="eastAsia" w:ascii="宋体" w:hAnsi="宋体" w:cs="宋体"/>
                <w:bCs/>
                <w:sz w:val="28"/>
                <w:szCs w:val="28"/>
              </w:rPr>
              <w:t>可按用户实际场地需求多位组合；立柱50*25mm矩形管钢架，厚度1.2mm，专用链接件；桌面底部设有专用走线槽，可安装信息和电源面板；钢架需经过酸洗磷化，环氧树脂高温静电喷涂，高光白色，桌面配铝合金毛刷盒，桌面颜色可选</w:t>
            </w:r>
          </w:p>
          <w:p>
            <w:pPr>
              <w:shd w:val="clear" w:color="auto" w:fill="FFFFFF"/>
              <w:rPr>
                <w:rFonts w:hint="eastAsia" w:ascii="宋体" w:hAnsi="宋体" w:eastAsia="宋体" w:cs="宋体"/>
                <w:color w:val="000000"/>
                <w:kern w:val="0"/>
                <w:sz w:val="28"/>
                <w:szCs w:val="28"/>
                <w:lang w:bidi="ar"/>
              </w:rPr>
            </w:pPr>
            <w:r>
              <w:rPr>
                <w:rFonts w:hint="eastAsia" w:ascii="宋体" w:hAnsi="宋体" w:cs="宋体"/>
                <w:sz w:val="28"/>
                <w:szCs w:val="28"/>
              </w:rPr>
              <w:t>每位配钢木方凳1只，尺寸为340*240*430mm，钢木结构，带防滑脚套，安全、结实、耐用。钢架经物理除油、除锈、酸洗、磷化、静电喷涂处理；椅坐背采用优质桦木单板，双覆优质防火板，经高频压机一次热压成型。椅所有钢材均为优质钢材。所有原材料均达到国家环保标准。</w:t>
            </w:r>
          </w:p>
        </w:tc>
        <w:tc>
          <w:tcPr>
            <w:tcW w:w="1103" w:type="dxa"/>
            <w:noWrap w:val="0"/>
            <w:vAlign w:val="center"/>
          </w:tcPr>
          <w:p>
            <w:pPr>
              <w:spacing w:line="288" w:lineRule="auto"/>
              <w:jc w:val="center"/>
              <w:rPr>
                <w:rFonts w:hint="eastAsia" w:ascii="宋体" w:hAnsi="宋体" w:cs="宋体"/>
                <w:color w:val="000000"/>
                <w:sz w:val="28"/>
                <w:szCs w:val="28"/>
              </w:rPr>
            </w:pPr>
            <w:r>
              <w:rPr>
                <w:rFonts w:hint="eastAsia" w:ascii="宋体" w:hAnsi="宋体" w:cs="宋体"/>
                <w:color w:val="000000"/>
                <w:sz w:val="28"/>
                <w:szCs w:val="28"/>
              </w:rPr>
              <w:t>套</w:t>
            </w:r>
          </w:p>
        </w:tc>
        <w:tc>
          <w:tcPr>
            <w:tcW w:w="946" w:type="dxa"/>
            <w:noWrap w:val="0"/>
            <w:vAlign w:val="center"/>
          </w:tcPr>
          <w:p>
            <w:pPr>
              <w:spacing w:line="288" w:lineRule="auto"/>
              <w:jc w:val="center"/>
              <w:rPr>
                <w:rFonts w:ascii="宋体" w:hAnsi="宋体" w:cs="宋体"/>
                <w:color w:val="000000"/>
                <w:sz w:val="28"/>
                <w:szCs w:val="28"/>
              </w:rPr>
            </w:pPr>
            <w:r>
              <w:rPr>
                <w:rFonts w:ascii="宋体" w:hAnsi="宋体" w:cs="宋体"/>
                <w:color w:val="000000"/>
                <w:sz w:val="28"/>
                <w:szCs w:val="28"/>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720" w:hRule="atLeast"/>
        </w:trPr>
        <w:tc>
          <w:tcPr>
            <w:tcW w:w="686" w:type="dxa"/>
            <w:noWrap w:val="0"/>
            <w:vAlign w:val="center"/>
          </w:tcPr>
          <w:p>
            <w:pPr>
              <w:spacing w:line="288" w:lineRule="auto"/>
              <w:jc w:val="center"/>
              <w:rPr>
                <w:rFonts w:ascii="宋体" w:hAnsi="宋体" w:cs="宋体"/>
                <w:sz w:val="28"/>
                <w:szCs w:val="28"/>
              </w:rPr>
            </w:pPr>
            <w:r>
              <w:rPr>
                <w:rFonts w:hint="eastAsia" w:ascii="宋体" w:hAnsi="宋体" w:cs="宋体"/>
                <w:sz w:val="28"/>
                <w:szCs w:val="28"/>
              </w:rPr>
              <w:t>4</w:t>
            </w:r>
          </w:p>
        </w:tc>
        <w:tc>
          <w:tcPr>
            <w:tcW w:w="985" w:type="dxa"/>
            <w:noWrap w:val="0"/>
            <w:vAlign w:val="center"/>
          </w:tcPr>
          <w:p>
            <w:pPr>
              <w:spacing w:line="288" w:lineRule="auto"/>
              <w:jc w:val="center"/>
              <w:rPr>
                <w:rFonts w:ascii="宋体" w:hAnsi="宋体" w:cs="宋体"/>
                <w:sz w:val="28"/>
                <w:szCs w:val="28"/>
              </w:rPr>
            </w:pPr>
            <w:r>
              <w:rPr>
                <w:rFonts w:hint="eastAsia" w:ascii="宋体" w:hAnsi="宋体" w:cs="宋体"/>
                <w:sz w:val="28"/>
                <w:szCs w:val="28"/>
              </w:rPr>
              <w:t>教师桌椅</w:t>
            </w:r>
          </w:p>
        </w:tc>
        <w:tc>
          <w:tcPr>
            <w:tcW w:w="5098" w:type="dxa"/>
            <w:noWrap w:val="0"/>
            <w:vAlign w:val="center"/>
          </w:tcPr>
          <w:p>
            <w:pPr>
              <w:spacing w:line="288" w:lineRule="auto"/>
              <w:jc w:val="left"/>
              <w:rPr>
                <w:rFonts w:hint="eastAsia" w:ascii="宋体" w:hAnsi="宋体" w:cs="宋体"/>
                <w:sz w:val="28"/>
                <w:szCs w:val="28"/>
              </w:rPr>
            </w:pPr>
            <w:r>
              <w:rPr>
                <w:rFonts w:hint="eastAsia" w:ascii="宋体" w:hAnsi="宋体" w:cs="宋体"/>
                <w:sz w:val="28"/>
                <w:szCs w:val="28"/>
              </w:rPr>
              <w:t>1、尺寸：尺寸 1100*720*1070mm</w:t>
            </w:r>
          </w:p>
          <w:p>
            <w:pPr>
              <w:spacing w:line="288" w:lineRule="auto"/>
              <w:jc w:val="left"/>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、外型设计：采用分体式设计，可拆卸，易安装，易运输</w:t>
            </w:r>
          </w:p>
          <w:p>
            <w:pPr>
              <w:spacing w:line="288" w:lineRule="auto"/>
              <w:jc w:val="left"/>
              <w:rPr>
                <w:rFonts w:hint="eastAsia" w:ascii="宋体" w:hAnsi="宋体" w:cs="宋体"/>
                <w:sz w:val="28"/>
                <w:szCs w:val="28"/>
              </w:rPr>
            </w:pPr>
            <w:r>
              <w:rPr>
                <w:rFonts w:ascii="宋体" w:hAnsi="宋体" w:cs="宋体"/>
                <w:sz w:val="28"/>
                <w:szCs w:val="28"/>
              </w:rPr>
              <w:t>3</w:t>
            </w:r>
            <w:r>
              <w:rPr>
                <w:rFonts w:hint="eastAsia" w:ascii="宋体" w:hAnsi="宋体" w:cs="宋体"/>
                <w:sz w:val="28"/>
                <w:szCs w:val="28"/>
              </w:rPr>
              <w:t>、桌面布局合理，方便施工维护，产品防导电，保证师生安全。</w:t>
            </w:r>
          </w:p>
          <w:p>
            <w:pPr>
              <w:widowControl/>
              <w:jc w:val="left"/>
              <w:rPr>
                <w:rFonts w:ascii="宋体" w:hAnsi="宋体" w:cs="宋体"/>
                <w:sz w:val="28"/>
                <w:szCs w:val="28"/>
              </w:rPr>
            </w:pPr>
            <w:r>
              <w:rPr>
                <w:rFonts w:ascii="宋体" w:hAnsi="宋体" w:cs="宋体"/>
                <w:sz w:val="28"/>
                <w:szCs w:val="28"/>
              </w:rPr>
              <w:t>4</w:t>
            </w:r>
            <w:r>
              <w:rPr>
                <w:rFonts w:hint="eastAsia" w:ascii="宋体" w:hAnsi="宋体" w:cs="宋体"/>
                <w:sz w:val="28"/>
                <w:szCs w:val="28"/>
              </w:rPr>
              <w:t>、标配黑色、可旋转座椅。</w:t>
            </w:r>
          </w:p>
          <w:p>
            <w:pPr>
              <w:pStyle w:val="9"/>
              <w:rPr>
                <w:rFonts w:hint="eastAsia" w:ascii="宋体" w:hAnsi="宋体" w:eastAsia="宋体" w:cs="宋体"/>
                <w:sz w:val="28"/>
                <w:szCs w:val="28"/>
              </w:rPr>
            </w:pPr>
            <w:r>
              <w:rPr>
                <w:rFonts w:hint="eastAsia"/>
                <w:sz w:val="28"/>
                <w:szCs w:val="28"/>
              </w:rPr>
              <w:t>5、</w:t>
            </w:r>
            <w:r>
              <w:rPr>
                <w:sz w:val="28"/>
                <w:szCs w:val="28"/>
              </w:rPr>
              <w:t>桌面材料：高密度板及其他符合国家标准的材料。桌面四周导圆，表面平整光滑。内部散热设计，便于检修和使用。</w:t>
            </w:r>
          </w:p>
        </w:tc>
        <w:tc>
          <w:tcPr>
            <w:tcW w:w="1103" w:type="dxa"/>
            <w:noWrap w:val="0"/>
            <w:vAlign w:val="center"/>
          </w:tcPr>
          <w:p>
            <w:pPr>
              <w:spacing w:line="288" w:lineRule="auto"/>
              <w:jc w:val="center"/>
              <w:rPr>
                <w:rFonts w:hint="eastAsia" w:ascii="宋体" w:hAnsi="宋体" w:cs="宋体"/>
                <w:color w:val="000000"/>
                <w:sz w:val="28"/>
                <w:szCs w:val="28"/>
              </w:rPr>
            </w:pPr>
            <w:r>
              <w:rPr>
                <w:rFonts w:hint="eastAsia" w:ascii="宋体" w:hAnsi="宋体" w:cs="宋体"/>
                <w:color w:val="000000"/>
                <w:sz w:val="28"/>
                <w:szCs w:val="28"/>
              </w:rPr>
              <w:t>套</w:t>
            </w:r>
          </w:p>
        </w:tc>
        <w:tc>
          <w:tcPr>
            <w:tcW w:w="946" w:type="dxa"/>
            <w:noWrap w:val="0"/>
            <w:vAlign w:val="center"/>
          </w:tcPr>
          <w:p>
            <w:pPr>
              <w:spacing w:line="288" w:lineRule="auto"/>
              <w:jc w:val="center"/>
              <w:rPr>
                <w:rFonts w:ascii="宋体" w:hAnsi="宋体" w:cs="宋体"/>
                <w:color w:val="000000"/>
                <w:sz w:val="28"/>
                <w:szCs w:val="28"/>
              </w:rPr>
            </w:pPr>
            <w:r>
              <w:rPr>
                <w:rFonts w:ascii="宋体" w:hAnsi="宋体" w:cs="宋体"/>
                <w:color w:val="000000"/>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4690" w:hRule="atLeast"/>
        </w:trPr>
        <w:tc>
          <w:tcPr>
            <w:tcW w:w="686" w:type="dxa"/>
            <w:noWrap w:val="0"/>
            <w:vAlign w:val="top"/>
          </w:tcPr>
          <w:p>
            <w:pPr>
              <w:jc w:val="center"/>
              <w:rPr>
                <w:sz w:val="28"/>
                <w:szCs w:val="28"/>
              </w:rPr>
            </w:pPr>
            <w:r>
              <w:rPr>
                <w:sz w:val="28"/>
                <w:szCs w:val="28"/>
              </w:rPr>
              <w:t>5</w:t>
            </w:r>
          </w:p>
        </w:tc>
        <w:tc>
          <w:tcPr>
            <w:tcW w:w="985" w:type="dxa"/>
            <w:noWrap w:val="0"/>
            <w:vAlign w:val="top"/>
          </w:tcPr>
          <w:p>
            <w:pPr>
              <w:widowControl/>
              <w:jc w:val="left"/>
              <w:rPr>
                <w:sz w:val="28"/>
                <w:szCs w:val="28"/>
              </w:rPr>
            </w:pPr>
            <w:r>
              <w:rPr>
                <w:rFonts w:hint="eastAsia" w:ascii="宋体" w:hAnsi="宋体" w:cs="宋体"/>
                <w:color w:val="000000"/>
                <w:kern w:val="0"/>
                <w:sz w:val="28"/>
                <w:szCs w:val="28"/>
                <w:lang w:bidi="ar"/>
              </w:rPr>
              <w:t>多媒体广播系统</w:t>
            </w:r>
          </w:p>
        </w:tc>
        <w:tc>
          <w:tcPr>
            <w:tcW w:w="5098" w:type="dxa"/>
            <w:noWrap w:val="0"/>
            <w:vAlign w:val="top"/>
          </w:tcPr>
          <w:p>
            <w:pPr>
              <w:widowControl/>
              <w:jc w:val="left"/>
              <w:rPr>
                <w:sz w:val="28"/>
                <w:szCs w:val="28"/>
              </w:rPr>
            </w:pPr>
            <w:r>
              <w:rPr>
                <w:rFonts w:hint="eastAsia" w:ascii="宋体" w:hAnsi="宋体" w:cs="宋体"/>
                <w:color w:val="000000"/>
                <w:kern w:val="0"/>
                <w:sz w:val="28"/>
                <w:szCs w:val="28"/>
                <w:lang w:bidi="ar"/>
              </w:rPr>
              <w:t xml:space="preserve">1、专业功放 1 台 </w:t>
            </w:r>
            <w:r>
              <w:rPr>
                <w:rFonts w:ascii="宋体" w:hAnsi="宋体" w:cs="宋体"/>
                <w:color w:val="000000"/>
                <w:kern w:val="0"/>
                <w:sz w:val="28"/>
                <w:szCs w:val="28"/>
                <w:lang w:bidi="ar"/>
              </w:rPr>
              <w:t>:</w:t>
            </w:r>
            <w:r>
              <w:rPr>
                <w:rFonts w:hint="eastAsia"/>
                <w:sz w:val="28"/>
                <w:szCs w:val="28"/>
              </w:rPr>
              <w:t xml:space="preserve"> </w:t>
            </w:r>
          </w:p>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2路话筒输入、2路线路输入，高低音可调,其中优先话筒1带默音强插功能，便于紧急广播,功率输出短路保护告警；话筒及线路音量均可独立调节；有可靠的短路、过载保护装置；                                                                                    自带USB播放器；体积：260*210*70</w:t>
            </w:r>
          </w:p>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2、壁挂音箱 2 只 ：喇叭单元:5.5寸+3寸高音，尺寸:260*185*120mm，定压输入:70-100v</w:t>
            </w:r>
          </w:p>
          <w:p>
            <w:pPr>
              <w:widowControl/>
              <w:jc w:val="left"/>
              <w:rPr>
                <w:rFonts w:hint="eastAsia" w:ascii="宋体" w:hAnsi="宋体" w:eastAsia="宋体" w:cs="宋体"/>
                <w:sz w:val="28"/>
                <w:szCs w:val="28"/>
              </w:rPr>
            </w:pPr>
            <w:r>
              <w:rPr>
                <w:rFonts w:ascii="宋体" w:hAnsi="宋体" w:cs="宋体"/>
                <w:color w:val="000000"/>
                <w:kern w:val="0"/>
                <w:sz w:val="28"/>
                <w:szCs w:val="28"/>
                <w:lang w:bidi="ar"/>
              </w:rPr>
              <w:t>3</w:t>
            </w:r>
            <w:r>
              <w:rPr>
                <w:rFonts w:hint="eastAsia" w:ascii="宋体" w:hAnsi="宋体" w:cs="宋体"/>
                <w:color w:val="000000"/>
                <w:kern w:val="0"/>
                <w:sz w:val="28"/>
                <w:szCs w:val="28"/>
                <w:lang w:bidi="ar"/>
              </w:rPr>
              <w:t>、数字无线话筒 1 只 ，U 段话筒接收器 1 个  ：无线话筒，带电源捋示，商灵敏度。</w:t>
            </w:r>
          </w:p>
        </w:tc>
        <w:tc>
          <w:tcPr>
            <w:tcW w:w="1103" w:type="dxa"/>
            <w:noWrap w:val="0"/>
            <w:vAlign w:val="top"/>
          </w:tcPr>
          <w:p>
            <w:pPr>
              <w:jc w:val="center"/>
              <w:rPr>
                <w:sz w:val="28"/>
                <w:szCs w:val="28"/>
              </w:rPr>
            </w:pPr>
            <w:r>
              <w:rPr>
                <w:rFonts w:hint="eastAsia"/>
                <w:sz w:val="28"/>
                <w:szCs w:val="28"/>
              </w:rPr>
              <w:t>套</w:t>
            </w:r>
          </w:p>
        </w:tc>
        <w:tc>
          <w:tcPr>
            <w:tcW w:w="946" w:type="dxa"/>
            <w:noWrap w:val="0"/>
            <w:vAlign w:val="top"/>
          </w:tcPr>
          <w:p>
            <w:pPr>
              <w:jc w:val="center"/>
              <w:rPr>
                <w:sz w:val="28"/>
                <w:szCs w:val="28"/>
              </w:rPr>
            </w:pPr>
            <w:r>
              <w:rPr>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784" w:hRule="atLeast"/>
        </w:trPr>
        <w:tc>
          <w:tcPr>
            <w:tcW w:w="686" w:type="dxa"/>
            <w:noWrap w:val="0"/>
            <w:vAlign w:val="top"/>
          </w:tcPr>
          <w:p>
            <w:pPr>
              <w:jc w:val="center"/>
              <w:rPr>
                <w:sz w:val="28"/>
                <w:szCs w:val="28"/>
              </w:rPr>
            </w:pPr>
            <w:r>
              <w:rPr>
                <w:sz w:val="28"/>
                <w:szCs w:val="28"/>
              </w:rPr>
              <w:t>6</w:t>
            </w:r>
          </w:p>
        </w:tc>
        <w:tc>
          <w:tcPr>
            <w:tcW w:w="985" w:type="dxa"/>
            <w:noWrap w:val="0"/>
            <w:vAlign w:val="top"/>
          </w:tcPr>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交换机</w:t>
            </w:r>
          </w:p>
        </w:tc>
        <w:tc>
          <w:tcPr>
            <w:tcW w:w="5098" w:type="dxa"/>
            <w:noWrap w:val="0"/>
            <w:vAlign w:val="top"/>
          </w:tcPr>
          <w:p>
            <w:pPr>
              <w:widowControl/>
              <w:jc w:val="left"/>
              <w:rPr>
                <w:sz w:val="28"/>
                <w:szCs w:val="28"/>
              </w:rPr>
            </w:pPr>
            <w:r>
              <w:rPr>
                <w:rFonts w:hint="eastAsia" w:ascii="宋体" w:hAnsi="宋体" w:cs="宋体"/>
                <w:color w:val="000000"/>
                <w:kern w:val="0"/>
                <w:sz w:val="28"/>
                <w:szCs w:val="28"/>
                <w:lang w:bidi="ar"/>
              </w:rPr>
              <w:t xml:space="preserve">1、交换容量≥432Gbps </w:t>
            </w:r>
          </w:p>
          <w:p>
            <w:pPr>
              <w:widowControl/>
              <w:jc w:val="left"/>
              <w:rPr>
                <w:sz w:val="28"/>
                <w:szCs w:val="28"/>
              </w:rPr>
            </w:pPr>
            <w:r>
              <w:rPr>
                <w:rFonts w:hint="eastAsia" w:ascii="宋体" w:hAnsi="宋体" w:cs="宋体"/>
                <w:color w:val="000000"/>
                <w:kern w:val="0"/>
                <w:sz w:val="28"/>
                <w:szCs w:val="28"/>
                <w:lang w:bidi="ar"/>
              </w:rPr>
              <w:t xml:space="preserve">2、包转发率≥132Mpps </w:t>
            </w:r>
          </w:p>
          <w:p>
            <w:pPr>
              <w:widowControl/>
              <w:jc w:val="left"/>
              <w:rPr>
                <w:sz w:val="28"/>
                <w:szCs w:val="28"/>
              </w:rPr>
            </w:pPr>
            <w:r>
              <w:rPr>
                <w:rFonts w:hint="eastAsia" w:ascii="宋体" w:hAnsi="宋体" w:cs="宋体"/>
                <w:color w:val="000000"/>
                <w:kern w:val="0"/>
                <w:sz w:val="28"/>
                <w:szCs w:val="28"/>
                <w:lang w:bidi="ar"/>
              </w:rPr>
              <w:t xml:space="preserve">3、48 个 10/100/1000Base-T 以太网端口 </w:t>
            </w:r>
          </w:p>
          <w:p>
            <w:pPr>
              <w:widowControl/>
              <w:jc w:val="left"/>
              <w:rPr>
                <w:rFonts w:hint="eastAsia" w:ascii="宋体" w:hAnsi="宋体" w:eastAsia="宋体" w:cs="宋体"/>
                <w:color w:val="000000"/>
                <w:kern w:val="0"/>
                <w:sz w:val="28"/>
                <w:szCs w:val="28"/>
                <w:lang w:bidi="ar"/>
              </w:rPr>
            </w:pPr>
            <w:r>
              <w:rPr>
                <w:rFonts w:hint="eastAsia" w:ascii="宋体" w:hAnsi="宋体" w:cs="宋体"/>
                <w:color w:val="000000"/>
                <w:kern w:val="0"/>
                <w:sz w:val="28"/>
                <w:szCs w:val="28"/>
                <w:lang w:bidi="ar"/>
              </w:rPr>
              <w:t xml:space="preserve">4、可网管 </w:t>
            </w:r>
          </w:p>
        </w:tc>
        <w:tc>
          <w:tcPr>
            <w:tcW w:w="1103" w:type="dxa"/>
            <w:noWrap w:val="0"/>
            <w:vAlign w:val="top"/>
          </w:tcPr>
          <w:p>
            <w:pPr>
              <w:jc w:val="center"/>
              <w:rPr>
                <w:sz w:val="28"/>
                <w:szCs w:val="28"/>
              </w:rPr>
            </w:pPr>
            <w:r>
              <w:rPr>
                <w:rFonts w:hint="eastAsia"/>
                <w:sz w:val="28"/>
                <w:szCs w:val="28"/>
              </w:rPr>
              <w:t>台</w:t>
            </w:r>
          </w:p>
        </w:tc>
        <w:tc>
          <w:tcPr>
            <w:tcW w:w="946" w:type="dxa"/>
            <w:noWrap w:val="0"/>
            <w:vAlign w:val="top"/>
          </w:tcPr>
          <w:p>
            <w:pPr>
              <w:jc w:val="center"/>
              <w:rPr>
                <w:sz w:val="28"/>
                <w:szCs w:val="28"/>
              </w:rPr>
            </w:pPr>
            <w:r>
              <w:rPr>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788" w:hRule="atLeast"/>
        </w:trPr>
        <w:tc>
          <w:tcPr>
            <w:tcW w:w="686" w:type="dxa"/>
            <w:noWrap w:val="0"/>
            <w:vAlign w:val="top"/>
          </w:tcPr>
          <w:p>
            <w:pPr>
              <w:jc w:val="center"/>
              <w:rPr>
                <w:sz w:val="28"/>
                <w:szCs w:val="28"/>
              </w:rPr>
            </w:pPr>
            <w:r>
              <w:rPr>
                <w:sz w:val="28"/>
                <w:szCs w:val="28"/>
              </w:rPr>
              <w:t>7</w:t>
            </w:r>
          </w:p>
        </w:tc>
        <w:tc>
          <w:tcPr>
            <w:tcW w:w="985" w:type="dxa"/>
            <w:noWrap w:val="0"/>
            <w:vAlign w:val="top"/>
          </w:tcPr>
          <w:p>
            <w:pPr>
              <w:widowControl/>
              <w:jc w:val="left"/>
              <w:rPr>
                <w:rFonts w:ascii="宋体" w:hAnsi="宋体" w:cs="宋体"/>
                <w:color w:val="000000"/>
                <w:kern w:val="0"/>
                <w:sz w:val="28"/>
                <w:szCs w:val="28"/>
                <w:lang w:bidi="ar"/>
              </w:rPr>
            </w:pPr>
            <w:r>
              <w:rPr>
                <w:rFonts w:hint="eastAsia" w:ascii="宋体" w:hAnsi="宋体" w:cs="宋体"/>
                <w:color w:val="000000"/>
                <w:kern w:val="0"/>
                <w:sz w:val="28"/>
                <w:szCs w:val="28"/>
                <w:lang w:bidi="ar"/>
              </w:rPr>
              <w:t>机柜</w:t>
            </w:r>
          </w:p>
        </w:tc>
        <w:tc>
          <w:tcPr>
            <w:tcW w:w="5098" w:type="dxa"/>
            <w:noWrap w:val="0"/>
            <w:vAlign w:val="top"/>
          </w:tcPr>
          <w:p>
            <w:pPr>
              <w:widowControl/>
              <w:jc w:val="left"/>
              <w:rPr>
                <w:rFonts w:hint="eastAsia" w:ascii="宋体" w:hAnsi="宋体" w:eastAsia="宋体" w:cs="宋体"/>
                <w:color w:val="000000"/>
                <w:kern w:val="0"/>
                <w:sz w:val="28"/>
                <w:szCs w:val="28"/>
                <w:lang w:bidi="ar"/>
              </w:rPr>
            </w:pPr>
            <w:r>
              <w:rPr>
                <w:rFonts w:hint="eastAsia" w:ascii="宋体" w:hAnsi="宋体" w:cs="宋体"/>
                <w:color w:val="000000"/>
                <w:kern w:val="0"/>
                <w:sz w:val="28"/>
                <w:szCs w:val="28"/>
                <w:lang w:bidi="ar"/>
              </w:rPr>
              <w:t xml:space="preserve">1.标准机柜，优质冷轧钢板制作 </w:t>
            </w:r>
          </w:p>
        </w:tc>
        <w:tc>
          <w:tcPr>
            <w:tcW w:w="1103" w:type="dxa"/>
            <w:noWrap w:val="0"/>
            <w:vAlign w:val="top"/>
          </w:tcPr>
          <w:p>
            <w:pPr>
              <w:jc w:val="center"/>
              <w:rPr>
                <w:sz w:val="28"/>
                <w:szCs w:val="28"/>
              </w:rPr>
            </w:pPr>
            <w:r>
              <w:rPr>
                <w:rFonts w:hint="eastAsia"/>
                <w:sz w:val="28"/>
                <w:szCs w:val="28"/>
              </w:rPr>
              <w:t>台</w:t>
            </w:r>
          </w:p>
        </w:tc>
        <w:tc>
          <w:tcPr>
            <w:tcW w:w="946" w:type="dxa"/>
            <w:noWrap w:val="0"/>
            <w:vAlign w:val="top"/>
          </w:tcPr>
          <w:p>
            <w:pPr>
              <w:jc w:val="center"/>
              <w:rPr>
                <w:sz w:val="28"/>
                <w:szCs w:val="28"/>
              </w:rPr>
            </w:pPr>
            <w:r>
              <w:rPr>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866" w:hRule="atLeast"/>
        </w:trPr>
        <w:tc>
          <w:tcPr>
            <w:tcW w:w="686" w:type="dxa"/>
            <w:noWrap w:val="0"/>
            <w:vAlign w:val="top"/>
          </w:tcPr>
          <w:p>
            <w:pPr>
              <w:jc w:val="center"/>
              <w:rPr>
                <w:sz w:val="28"/>
                <w:szCs w:val="28"/>
              </w:rPr>
            </w:pPr>
            <w:r>
              <w:rPr>
                <w:sz w:val="28"/>
                <w:szCs w:val="28"/>
              </w:rPr>
              <w:t>8</w:t>
            </w:r>
          </w:p>
        </w:tc>
        <w:tc>
          <w:tcPr>
            <w:tcW w:w="985" w:type="dxa"/>
            <w:noWrap w:val="0"/>
            <w:vAlign w:val="top"/>
          </w:tcPr>
          <w:p>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 xml:space="preserve">线材 </w:t>
            </w:r>
          </w:p>
        </w:tc>
        <w:tc>
          <w:tcPr>
            <w:tcW w:w="5098" w:type="dxa"/>
            <w:noWrap w:val="0"/>
            <w:vAlign w:val="top"/>
          </w:tcPr>
          <w:p>
            <w:pPr>
              <w:widowControl/>
              <w:jc w:val="left"/>
              <w:rPr>
                <w:rFonts w:hint="eastAsia" w:ascii="宋体" w:hAnsi="宋体" w:eastAsia="宋体" w:cs="宋体"/>
                <w:color w:val="000000"/>
                <w:kern w:val="0"/>
                <w:sz w:val="28"/>
                <w:szCs w:val="28"/>
                <w:lang w:bidi="ar"/>
              </w:rPr>
            </w:pPr>
            <w:r>
              <w:rPr>
                <w:rFonts w:hint="eastAsia" w:ascii="宋体" w:hAnsi="宋体" w:cs="宋体"/>
                <w:color w:val="000000"/>
                <w:kern w:val="0"/>
                <w:sz w:val="28"/>
                <w:szCs w:val="28"/>
                <w:lang w:bidi="ar"/>
              </w:rPr>
              <w:t>数据线、电源线、千兆光纤及六类千兆网络及音频线，满足本系统所使用的各种插座、接头和线缆等。插座，漏电保护空气开关，满足 T-568B 六类传输标准水晶头等</w:t>
            </w:r>
          </w:p>
        </w:tc>
        <w:tc>
          <w:tcPr>
            <w:tcW w:w="1103" w:type="dxa"/>
            <w:noWrap w:val="0"/>
            <w:vAlign w:val="top"/>
          </w:tcPr>
          <w:p>
            <w:pPr>
              <w:jc w:val="center"/>
              <w:rPr>
                <w:rFonts w:hint="eastAsia"/>
                <w:sz w:val="28"/>
                <w:szCs w:val="28"/>
              </w:rPr>
            </w:pPr>
            <w:r>
              <w:rPr>
                <w:rFonts w:hint="eastAsia"/>
                <w:sz w:val="28"/>
                <w:szCs w:val="28"/>
              </w:rPr>
              <w:t>套</w:t>
            </w:r>
          </w:p>
        </w:tc>
        <w:tc>
          <w:tcPr>
            <w:tcW w:w="946" w:type="dxa"/>
            <w:noWrap w:val="0"/>
            <w:vAlign w:val="top"/>
          </w:tcPr>
          <w:p>
            <w:pPr>
              <w:jc w:val="center"/>
              <w:rPr>
                <w:rFonts w:hint="eastAsia"/>
                <w:sz w:val="28"/>
                <w:szCs w:val="28"/>
              </w:rPr>
            </w:pPr>
            <w:r>
              <w:rPr>
                <w:rFonts w:hint="eastAsia"/>
                <w:sz w:val="28"/>
                <w:szCs w:val="2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264" w:hRule="atLeast"/>
        </w:trPr>
        <w:tc>
          <w:tcPr>
            <w:tcW w:w="686" w:type="dxa"/>
            <w:noWrap w:val="0"/>
            <w:vAlign w:val="top"/>
          </w:tcPr>
          <w:p>
            <w:pPr>
              <w:jc w:val="center"/>
              <w:rPr>
                <w:rFonts w:hint="eastAsia"/>
                <w:sz w:val="28"/>
                <w:szCs w:val="28"/>
              </w:rPr>
            </w:pPr>
            <w:r>
              <w:rPr>
                <w:rFonts w:hint="eastAsia"/>
                <w:sz w:val="28"/>
                <w:szCs w:val="28"/>
              </w:rPr>
              <w:t>9</w:t>
            </w:r>
          </w:p>
        </w:tc>
        <w:tc>
          <w:tcPr>
            <w:tcW w:w="985" w:type="dxa"/>
            <w:noWrap w:val="0"/>
            <w:vAlign w:val="top"/>
          </w:tcPr>
          <w:p>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防静电地板漆</w:t>
            </w:r>
          </w:p>
        </w:tc>
        <w:tc>
          <w:tcPr>
            <w:tcW w:w="5098" w:type="dxa"/>
            <w:noWrap w:val="0"/>
            <w:vAlign w:val="top"/>
          </w:tcPr>
          <w:p>
            <w:pPr>
              <w:widowControl/>
              <w:jc w:val="left"/>
              <w:rPr>
                <w:rFonts w:hint="eastAsia" w:ascii="宋体" w:hAnsi="宋体" w:eastAsia="宋体" w:cs="宋体"/>
                <w:color w:val="000000"/>
                <w:kern w:val="0"/>
                <w:sz w:val="28"/>
                <w:szCs w:val="28"/>
                <w:lang w:bidi="ar"/>
              </w:rPr>
            </w:pPr>
            <w:r>
              <w:rPr>
                <w:rFonts w:hint="eastAsia" w:ascii="宋体" w:hAnsi="宋体" w:cs="宋体"/>
                <w:color w:val="000000"/>
                <w:kern w:val="0"/>
                <w:sz w:val="28"/>
                <w:szCs w:val="28"/>
                <w:lang w:bidi="ar"/>
              </w:rPr>
              <w:t>防尘、防静电地面漆，绿色，通过IOS9001:2000国标质量管理体系认证</w:t>
            </w:r>
          </w:p>
        </w:tc>
        <w:tc>
          <w:tcPr>
            <w:tcW w:w="1103" w:type="dxa"/>
            <w:noWrap w:val="0"/>
            <w:vAlign w:val="top"/>
          </w:tcPr>
          <w:p>
            <w:pPr>
              <w:rPr>
                <w:rFonts w:hint="eastAsia"/>
                <w:sz w:val="28"/>
                <w:szCs w:val="28"/>
              </w:rPr>
            </w:pPr>
            <w:r>
              <w:rPr>
                <w:rFonts w:hint="eastAsia"/>
                <w:sz w:val="28"/>
                <w:szCs w:val="28"/>
              </w:rPr>
              <w:t>平方</w:t>
            </w:r>
          </w:p>
        </w:tc>
        <w:tc>
          <w:tcPr>
            <w:tcW w:w="946" w:type="dxa"/>
            <w:noWrap w:val="0"/>
            <w:vAlign w:val="top"/>
          </w:tcPr>
          <w:p>
            <w:pPr>
              <w:rPr>
                <w:sz w:val="28"/>
                <w:szCs w:val="28"/>
              </w:rPr>
            </w:pPr>
            <w:r>
              <w:rPr>
                <w:rFonts w:hint="eastAsia"/>
                <w:sz w:val="28"/>
                <w:szCs w:val="28"/>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304" w:hRule="atLeast"/>
        </w:trPr>
        <w:tc>
          <w:tcPr>
            <w:tcW w:w="686" w:type="dxa"/>
            <w:noWrap w:val="0"/>
            <w:vAlign w:val="top"/>
          </w:tcPr>
          <w:p>
            <w:pPr>
              <w:jc w:val="center"/>
              <w:rPr>
                <w:sz w:val="28"/>
                <w:szCs w:val="28"/>
              </w:rPr>
            </w:pPr>
            <w:r>
              <w:rPr>
                <w:rFonts w:hint="eastAsia"/>
                <w:sz w:val="28"/>
                <w:szCs w:val="28"/>
              </w:rPr>
              <w:t>10</w:t>
            </w:r>
          </w:p>
        </w:tc>
        <w:tc>
          <w:tcPr>
            <w:tcW w:w="985" w:type="dxa"/>
            <w:noWrap w:val="0"/>
            <w:vAlign w:val="top"/>
          </w:tcPr>
          <w:p>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台式机</w:t>
            </w:r>
          </w:p>
        </w:tc>
        <w:tc>
          <w:tcPr>
            <w:tcW w:w="5098" w:type="dxa"/>
            <w:noWrap w:val="0"/>
            <w:vAlign w:val="top"/>
          </w:tcPr>
          <w:p>
            <w:pPr>
              <w:widowControl/>
              <w:jc w:val="left"/>
              <w:rPr>
                <w:rFonts w:hint="eastAsia" w:ascii="宋体" w:hAnsi="宋体" w:eastAsia="宋体" w:cs="宋体"/>
                <w:color w:val="000000"/>
                <w:kern w:val="0"/>
                <w:sz w:val="28"/>
                <w:szCs w:val="28"/>
                <w:lang w:bidi="ar"/>
              </w:rPr>
            </w:pPr>
            <w:r>
              <w:rPr>
                <w:rFonts w:hint="eastAsia" w:ascii="宋体" w:hAnsi="宋体" w:cs="宋体"/>
                <w:color w:val="000000"/>
                <w:kern w:val="0"/>
                <w:sz w:val="28"/>
                <w:szCs w:val="28"/>
                <w:lang w:bidi="ar"/>
              </w:rPr>
              <w:t>个人商务台式机电脑主机(13代i5-13400 16G 1TB HDD+512G SSD win11)27英寸套机</w:t>
            </w:r>
          </w:p>
        </w:tc>
        <w:tc>
          <w:tcPr>
            <w:tcW w:w="1103" w:type="dxa"/>
            <w:noWrap w:val="0"/>
            <w:vAlign w:val="top"/>
          </w:tcPr>
          <w:p>
            <w:pPr>
              <w:rPr>
                <w:rFonts w:hint="eastAsia"/>
                <w:sz w:val="28"/>
                <w:szCs w:val="28"/>
              </w:rPr>
            </w:pPr>
            <w:r>
              <w:rPr>
                <w:rFonts w:hint="eastAsia"/>
                <w:sz w:val="28"/>
                <w:szCs w:val="28"/>
              </w:rPr>
              <w:t>套</w:t>
            </w:r>
          </w:p>
        </w:tc>
        <w:tc>
          <w:tcPr>
            <w:tcW w:w="946" w:type="dxa"/>
            <w:noWrap w:val="0"/>
            <w:vAlign w:val="top"/>
          </w:tcPr>
          <w:p>
            <w:pPr>
              <w:rPr>
                <w:sz w:val="28"/>
                <w:szCs w:val="28"/>
              </w:rPr>
            </w:pPr>
            <w:r>
              <w:rPr>
                <w:rFonts w:hint="eastAsia"/>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236" w:hRule="atLeast"/>
        </w:trPr>
        <w:tc>
          <w:tcPr>
            <w:tcW w:w="686" w:type="dxa"/>
            <w:noWrap w:val="0"/>
            <w:vAlign w:val="top"/>
          </w:tcPr>
          <w:p>
            <w:pPr>
              <w:jc w:val="center"/>
              <w:rPr>
                <w:sz w:val="28"/>
                <w:szCs w:val="28"/>
              </w:rPr>
            </w:pPr>
            <w:r>
              <w:rPr>
                <w:rFonts w:hint="eastAsia"/>
                <w:sz w:val="28"/>
                <w:szCs w:val="28"/>
              </w:rPr>
              <w:t>11</w:t>
            </w:r>
          </w:p>
        </w:tc>
        <w:tc>
          <w:tcPr>
            <w:tcW w:w="985" w:type="dxa"/>
            <w:noWrap w:val="0"/>
            <w:vAlign w:val="top"/>
          </w:tcPr>
          <w:p>
            <w:pPr>
              <w:widowControl/>
              <w:jc w:val="left"/>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笔记本</w:t>
            </w:r>
          </w:p>
        </w:tc>
        <w:tc>
          <w:tcPr>
            <w:tcW w:w="5098" w:type="dxa"/>
            <w:noWrap w:val="0"/>
            <w:vAlign w:val="top"/>
          </w:tcPr>
          <w:p>
            <w:pPr>
              <w:widowControl/>
              <w:jc w:val="left"/>
              <w:rPr>
                <w:rFonts w:hint="eastAsia" w:ascii="宋体" w:hAnsi="宋体" w:eastAsia="宋体" w:cs="宋体"/>
                <w:color w:val="000000"/>
                <w:kern w:val="0"/>
                <w:sz w:val="28"/>
                <w:szCs w:val="28"/>
                <w:lang w:bidi="ar"/>
              </w:rPr>
            </w:pPr>
            <w:r>
              <w:rPr>
                <w:rFonts w:hint="eastAsia" w:ascii="宋体" w:hAnsi="宋体" w:cs="宋体"/>
                <w:color w:val="000000"/>
                <w:kern w:val="0"/>
                <w:sz w:val="28"/>
                <w:szCs w:val="28"/>
                <w:lang w:bidi="ar"/>
              </w:rPr>
              <w:t>13代酷睿i9 游戏笔记本电脑 16英寸专业电竞本(i9-13900HX 16G 1T RTX4060显卡 2.5k 240Hz屏)</w:t>
            </w:r>
          </w:p>
        </w:tc>
        <w:tc>
          <w:tcPr>
            <w:tcW w:w="1103" w:type="dxa"/>
            <w:noWrap w:val="0"/>
            <w:vAlign w:val="top"/>
          </w:tcPr>
          <w:p>
            <w:pPr>
              <w:rPr>
                <w:rFonts w:hint="eastAsia"/>
                <w:sz w:val="28"/>
                <w:szCs w:val="28"/>
              </w:rPr>
            </w:pPr>
            <w:r>
              <w:rPr>
                <w:rFonts w:hint="eastAsia"/>
                <w:sz w:val="28"/>
                <w:szCs w:val="28"/>
              </w:rPr>
              <w:t>套</w:t>
            </w:r>
          </w:p>
        </w:tc>
        <w:tc>
          <w:tcPr>
            <w:tcW w:w="946" w:type="dxa"/>
            <w:noWrap w:val="0"/>
            <w:vAlign w:val="top"/>
          </w:tcPr>
          <w:p>
            <w:pPr>
              <w:rPr>
                <w:rFonts w:hint="eastAsia"/>
                <w:sz w:val="28"/>
                <w:szCs w:val="28"/>
              </w:rPr>
            </w:pPr>
            <w:r>
              <w:rPr>
                <w:rFonts w:hint="eastAsia"/>
                <w:sz w:val="28"/>
                <w:szCs w:val="28"/>
              </w:rPr>
              <w:t>3</w:t>
            </w:r>
          </w:p>
        </w:tc>
      </w:tr>
    </w:tbl>
    <w:p>
      <w:pPr>
        <w:rPr>
          <w:rFonts w:hint="default" w:eastAsia="宋体"/>
          <w:sz w:val="28"/>
          <w:szCs w:val="28"/>
          <w:lang w:val="en-US" w:eastAsia="zh-CN"/>
        </w:rPr>
      </w:pPr>
      <w:r>
        <w:rPr>
          <w:rFonts w:hint="eastAsia"/>
          <w:sz w:val="28"/>
          <w:szCs w:val="28"/>
        </w:rPr>
        <w:t>注:</w:t>
      </w:r>
      <w:r>
        <w:rPr>
          <w:rFonts w:hint="eastAsia"/>
          <w:sz w:val="28"/>
          <w:szCs w:val="28"/>
          <w:lang w:val="en-US" w:eastAsia="zh-CN"/>
        </w:rPr>
        <w:t xml:space="preserve">    </w:t>
      </w:r>
    </w:p>
    <w:p>
      <w:pPr>
        <w:rPr>
          <w:rFonts w:hint="eastAsia"/>
          <w:sz w:val="28"/>
          <w:szCs w:val="28"/>
        </w:rPr>
      </w:pPr>
      <w:r>
        <w:rPr>
          <w:rFonts w:hint="eastAsia"/>
          <w:sz w:val="28"/>
          <w:szCs w:val="28"/>
        </w:rPr>
        <w:t>1</w:t>
      </w:r>
      <w:r>
        <w:rPr>
          <w:sz w:val="28"/>
          <w:szCs w:val="28"/>
        </w:rPr>
        <w:t>:</w:t>
      </w:r>
      <w:r>
        <w:rPr>
          <w:rFonts w:hint="eastAsia"/>
          <w:sz w:val="28"/>
          <w:szCs w:val="28"/>
          <w:lang w:val="en-US" w:eastAsia="zh-CN"/>
        </w:rPr>
        <w:t>采购</w:t>
      </w:r>
      <w:r>
        <w:rPr>
          <w:rFonts w:hint="eastAsia"/>
          <w:sz w:val="28"/>
          <w:szCs w:val="28"/>
        </w:rPr>
        <w:t>文件技术参数均为参考指标，并不局限于某一品牌或规格型号。供应商在投标中可以选用替代指标，但这些替代技术指标要实质上相当于或优于</w:t>
      </w:r>
      <w:r>
        <w:rPr>
          <w:rFonts w:hint="eastAsia"/>
          <w:sz w:val="28"/>
          <w:szCs w:val="28"/>
          <w:lang w:eastAsia="zh-CN"/>
        </w:rPr>
        <w:t>采购文件</w:t>
      </w:r>
      <w:r>
        <w:rPr>
          <w:rFonts w:hint="eastAsia"/>
          <w:sz w:val="28"/>
          <w:szCs w:val="28"/>
        </w:rPr>
        <w:t>中的要求。以上所供内容不少于参数内容，但可增加，</w:t>
      </w:r>
      <w:r>
        <w:rPr>
          <w:rFonts w:hint="eastAsia"/>
          <w:sz w:val="28"/>
          <w:szCs w:val="28"/>
          <w:lang w:eastAsia="zh-CN"/>
        </w:rPr>
        <w:t>需安装，</w:t>
      </w:r>
      <w:r>
        <w:rPr>
          <w:rFonts w:hint="eastAsia"/>
          <w:sz w:val="28"/>
          <w:szCs w:val="28"/>
        </w:rPr>
        <w:t>以保证达到正常使用。否则所有产生不良后果，由投标人自行承担。</w:t>
      </w:r>
    </w:p>
    <w:p>
      <w:pPr>
        <w:pStyle w:val="9"/>
        <w:rPr>
          <w:rFonts w:hint="eastAsia"/>
          <w:sz w:val="28"/>
          <w:szCs w:val="28"/>
        </w:rPr>
      </w:pPr>
    </w:p>
    <w:p>
      <w:pPr>
        <w:pStyle w:val="9"/>
        <w:rPr>
          <w:rFonts w:hint="eastAsia"/>
          <w:sz w:val="28"/>
          <w:szCs w:val="28"/>
        </w:rPr>
      </w:pPr>
    </w:p>
    <w:p>
      <w:pPr>
        <w:pStyle w:val="9"/>
        <w:rPr>
          <w:rFonts w:hint="eastAsia"/>
          <w:sz w:val="28"/>
          <w:szCs w:val="28"/>
        </w:rPr>
      </w:pPr>
    </w:p>
    <w:p>
      <w:pPr>
        <w:pStyle w:val="9"/>
        <w:rPr>
          <w:rFonts w:hint="eastAsia"/>
          <w:sz w:val="28"/>
          <w:szCs w:val="28"/>
        </w:rPr>
      </w:pPr>
    </w:p>
    <w:p>
      <w:pPr>
        <w:pStyle w:val="4"/>
        <w:bidi w:val="0"/>
        <w:rPr>
          <w:rFonts w:hint="eastAsia" w:ascii="宋体" w:hAnsi="宋体" w:cs="宋体"/>
          <w:b/>
          <w:bCs/>
          <w:sz w:val="24"/>
          <w:lang w:val="zh-CN" w:bidi="zh-CN"/>
        </w:rPr>
      </w:pPr>
      <w:r>
        <w:rPr>
          <w:rFonts w:hint="eastAsia" w:ascii="宋体" w:hAnsi="宋体" w:cs="宋体"/>
          <w:b/>
          <w:bCs/>
          <w:sz w:val="32"/>
          <w:szCs w:val="32"/>
        </w:rPr>
        <w:t>第四章 评标办法</w:t>
      </w: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一、  说明</w:t>
      </w:r>
    </w:p>
    <w:p>
      <w:pPr>
        <w:spacing w:line="360" w:lineRule="auto"/>
        <w:rPr>
          <w:rFonts w:hint="eastAsia" w:ascii="宋体" w:hAnsi="宋体"/>
          <w:sz w:val="24"/>
        </w:rPr>
      </w:pPr>
      <w:r>
        <w:rPr>
          <w:rFonts w:hint="eastAsia" w:ascii="宋体" w:hAnsi="宋体"/>
          <w:sz w:val="24"/>
        </w:rPr>
        <w:t>1. 适用范围</w:t>
      </w:r>
    </w:p>
    <w:p>
      <w:pPr>
        <w:pStyle w:val="2"/>
        <w:ind w:firstLine="420" w:firstLineChars="200"/>
        <w:rPr>
          <w:rFonts w:hint="eastAsia" w:ascii="宋体" w:hAnsi="宋体"/>
          <w:sz w:val="24"/>
        </w:rPr>
      </w:pPr>
      <w:r>
        <w:rPr>
          <w:rFonts w:hint="eastAsia"/>
        </w:rPr>
        <w:t xml:space="preserve">   </w:t>
      </w:r>
      <w:r>
        <w:rPr>
          <w:rFonts w:hint="eastAsia" w:ascii="宋体" w:hAnsi="宋体"/>
          <w:sz w:val="24"/>
        </w:rPr>
        <w:t xml:space="preserve"> 1.1本采购文件适用于</w:t>
      </w:r>
      <w:r>
        <w:rPr>
          <w:rFonts w:hint="eastAsia" w:ascii="宋体" w:hAnsi="宋体" w:eastAsia="宋体" w:cs="宋体"/>
          <w:color w:val="auto"/>
          <w:sz w:val="24"/>
          <w:szCs w:val="24"/>
          <w:highlight w:val="none"/>
          <w:lang w:val="en-US" w:eastAsia="zh-CN"/>
        </w:rPr>
        <w:t>西华县第一高级中学西华县第一高级中学计算机教室升级改造项目</w:t>
      </w:r>
      <w:r>
        <w:rPr>
          <w:rFonts w:hint="eastAsia" w:ascii="宋体" w:hAnsi="宋体"/>
          <w:sz w:val="24"/>
        </w:rPr>
        <w:t>的</w:t>
      </w:r>
      <w:r>
        <w:rPr>
          <w:rFonts w:hint="eastAsia" w:ascii="宋体" w:hAnsi="宋体" w:eastAsia="宋体" w:cs="宋体"/>
          <w:sz w:val="24"/>
          <w:szCs w:val="24"/>
        </w:rPr>
        <w:t>采购</w:t>
      </w:r>
      <w:r>
        <w:rPr>
          <w:rFonts w:hint="eastAsia" w:ascii="宋体" w:hAnsi="宋体"/>
          <w:sz w:val="24"/>
        </w:rPr>
        <w:t>。</w:t>
      </w:r>
    </w:p>
    <w:p>
      <w:pPr>
        <w:spacing w:line="360" w:lineRule="auto"/>
        <w:rPr>
          <w:rFonts w:hint="eastAsia" w:ascii="宋体" w:hAnsi="宋体"/>
          <w:sz w:val="24"/>
        </w:rPr>
      </w:pPr>
      <w:r>
        <w:rPr>
          <w:rFonts w:hint="eastAsia" w:ascii="宋体" w:hAnsi="宋体"/>
          <w:sz w:val="24"/>
        </w:rPr>
        <w:t>2. 定义</w:t>
      </w:r>
    </w:p>
    <w:p>
      <w:pPr>
        <w:spacing w:line="360" w:lineRule="auto"/>
        <w:ind w:firstLine="480" w:firstLineChars="200"/>
        <w:rPr>
          <w:rFonts w:hint="eastAsia" w:ascii="宋体" w:hAnsi="宋体"/>
          <w:sz w:val="24"/>
        </w:rPr>
      </w:pPr>
      <w:r>
        <w:rPr>
          <w:rFonts w:hint="eastAsia" w:ascii="宋体" w:hAnsi="宋体"/>
          <w:sz w:val="24"/>
        </w:rPr>
        <w:t>2.1 “采购人”系指本次采购项目的业主方。</w:t>
      </w:r>
    </w:p>
    <w:p>
      <w:pPr>
        <w:spacing w:line="360" w:lineRule="auto"/>
        <w:ind w:firstLine="480" w:firstLineChars="200"/>
        <w:rPr>
          <w:rFonts w:ascii="宋体" w:hAnsi="宋体"/>
          <w:sz w:val="24"/>
        </w:rPr>
      </w:pPr>
      <w:r>
        <w:rPr>
          <w:rFonts w:hint="eastAsia" w:ascii="宋体" w:hAnsi="宋体"/>
          <w:sz w:val="24"/>
        </w:rPr>
        <w:t>2.2 “</w:t>
      </w:r>
      <w:r>
        <w:rPr>
          <w:rFonts w:hint="eastAsia" w:ascii="宋体" w:hAnsi="宋体" w:cs="宋体"/>
          <w:sz w:val="24"/>
        </w:rPr>
        <w:t>采购代理机构（集中采购机构）”</w:t>
      </w:r>
      <w:r>
        <w:rPr>
          <w:rFonts w:hint="eastAsia" w:ascii="宋体" w:hAnsi="宋体"/>
          <w:sz w:val="24"/>
        </w:rPr>
        <w:t>系指本次招标采购项目活动组织方。</w:t>
      </w:r>
    </w:p>
    <w:p>
      <w:pPr>
        <w:spacing w:line="360" w:lineRule="auto"/>
        <w:ind w:firstLine="480" w:firstLineChars="200"/>
        <w:rPr>
          <w:rFonts w:hint="eastAsia" w:ascii="宋体" w:hAnsi="宋体"/>
          <w:sz w:val="24"/>
        </w:rPr>
      </w:pPr>
      <w:r>
        <w:rPr>
          <w:rFonts w:hint="eastAsia" w:ascii="宋体" w:hAnsi="宋体"/>
          <w:sz w:val="24"/>
        </w:rPr>
        <w:t>2.</w:t>
      </w:r>
      <w:r>
        <w:rPr>
          <w:rFonts w:ascii="宋体" w:hAnsi="宋体"/>
          <w:sz w:val="24"/>
        </w:rPr>
        <w:t>3</w:t>
      </w:r>
      <w:r>
        <w:rPr>
          <w:rFonts w:hint="eastAsia" w:ascii="宋体" w:hAnsi="宋体"/>
          <w:sz w:val="24"/>
        </w:rPr>
        <w:t xml:space="preserve"> “投标人”系指</w:t>
      </w:r>
      <w:r>
        <w:rPr>
          <w:rFonts w:hint="eastAsia" w:ascii="宋体" w:cs="宋体"/>
          <w:sz w:val="24"/>
        </w:rPr>
        <w:t>系指已</w:t>
      </w:r>
      <w:r>
        <w:rPr>
          <w:rFonts w:hint="eastAsia" w:ascii="宋体" w:hAnsi="宋体"/>
          <w:color w:val="000000"/>
          <w:sz w:val="24"/>
        </w:rPr>
        <w:t>取得本项目招标文件</w:t>
      </w:r>
      <w:r>
        <w:rPr>
          <w:rFonts w:hint="eastAsia" w:ascii="宋体" w:cs="宋体"/>
          <w:sz w:val="24"/>
        </w:rPr>
        <w:t>，且已经提交或准备提交本次投标文件的合格制造商、供应商或服务商。</w:t>
      </w:r>
    </w:p>
    <w:p>
      <w:pPr>
        <w:spacing w:line="360" w:lineRule="auto"/>
        <w:ind w:firstLine="480"/>
        <w:rPr>
          <w:rFonts w:hint="eastAsia" w:ascii="宋体" w:hAnsi="宋体" w:cs="宋体"/>
          <w:sz w:val="24"/>
        </w:rPr>
      </w:pPr>
      <w:r>
        <w:rPr>
          <w:rFonts w:hint="eastAsia" w:ascii="宋体" w:hAnsi="宋体"/>
          <w:sz w:val="24"/>
        </w:rPr>
        <w:t>2.</w:t>
      </w:r>
      <w:r>
        <w:rPr>
          <w:rFonts w:ascii="宋体" w:hAnsi="宋体"/>
          <w:sz w:val="24"/>
        </w:rPr>
        <w:t>4</w:t>
      </w:r>
      <w:r>
        <w:rPr>
          <w:rFonts w:hint="eastAsia" w:ascii="宋体" w:hAnsi="宋体"/>
          <w:sz w:val="24"/>
        </w:rPr>
        <w:t xml:space="preserve"> </w:t>
      </w:r>
      <w:r>
        <w:rPr>
          <w:rFonts w:hint="eastAsia" w:ascii="宋体" w:hAnsi="宋体" w:cs="宋体"/>
          <w:sz w:val="24"/>
        </w:rPr>
        <w:t>“项目”系指供应商按招标文件规定，须向采购方提供的货物及服务。</w:t>
      </w:r>
    </w:p>
    <w:p>
      <w:pPr>
        <w:spacing w:line="360" w:lineRule="auto"/>
        <w:ind w:firstLine="470" w:firstLineChars="196"/>
        <w:rPr>
          <w:rFonts w:ascii="宋体" w:hAnsi="宋体"/>
          <w:sz w:val="24"/>
        </w:rPr>
      </w:pPr>
      <w:r>
        <w:rPr>
          <w:rFonts w:hint="eastAsia" w:ascii="宋体" w:hAnsi="宋体"/>
          <w:sz w:val="24"/>
        </w:rPr>
        <w:t>3.投标费用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eastAsia="宋体" w:cs="宋体"/>
          <w:sz w:val="24"/>
          <w:szCs w:val="24"/>
        </w:rPr>
        <w:t>无论投标过程中的作法和结果如何,投标人应自行承担所有与准备和参加投标有关的全部费用。</w:t>
      </w:r>
    </w:p>
    <w:p>
      <w:pPr>
        <w:spacing w:line="360" w:lineRule="auto"/>
        <w:ind w:firstLine="470" w:firstLineChars="196"/>
        <w:rPr>
          <w:rFonts w:hint="eastAsia" w:ascii="宋体" w:hAnsi="宋体"/>
          <w:bCs/>
          <w:sz w:val="24"/>
        </w:rPr>
      </w:pPr>
      <w:r>
        <w:rPr>
          <w:rFonts w:hint="eastAsia" w:ascii="宋体" w:hAnsi="宋体"/>
          <w:bCs/>
          <w:sz w:val="24"/>
        </w:rPr>
        <w:t>4.合格的投标人</w:t>
      </w:r>
    </w:p>
    <w:p>
      <w:pPr>
        <w:spacing w:line="360" w:lineRule="auto"/>
        <w:ind w:firstLine="480" w:firstLineChars="200"/>
        <w:rPr>
          <w:rFonts w:hint="eastAsia" w:ascii="宋体" w:hAnsi="宋体"/>
          <w:sz w:val="24"/>
        </w:rPr>
      </w:pPr>
      <w:r>
        <w:rPr>
          <w:rFonts w:hint="eastAsia" w:ascii="宋体" w:hAnsi="宋体"/>
          <w:sz w:val="24"/>
        </w:rPr>
        <w:t>4.1 符合《中华人民共和国政府采购法》第二十二条规定的条件：</w:t>
      </w:r>
    </w:p>
    <w:p>
      <w:pPr>
        <w:spacing w:line="360" w:lineRule="auto"/>
        <w:ind w:firstLine="480" w:firstLineChars="200"/>
        <w:rPr>
          <w:rFonts w:hint="eastAsia" w:ascii="宋体" w:hAnsi="宋体"/>
          <w:sz w:val="24"/>
        </w:rPr>
      </w:pPr>
      <w:r>
        <w:rPr>
          <w:rFonts w:hint="eastAsia" w:ascii="宋体" w:hAnsi="宋体"/>
          <w:sz w:val="24"/>
        </w:rPr>
        <w:t>4.1.1具有独立承担民事责任的能力；</w:t>
      </w:r>
    </w:p>
    <w:p>
      <w:pPr>
        <w:spacing w:line="360" w:lineRule="auto"/>
        <w:ind w:firstLine="480" w:firstLineChars="200"/>
        <w:rPr>
          <w:rFonts w:hint="eastAsia" w:ascii="宋体" w:hAnsi="宋体"/>
          <w:sz w:val="24"/>
        </w:rPr>
      </w:pPr>
      <w:r>
        <w:rPr>
          <w:rFonts w:hint="eastAsia" w:ascii="宋体" w:hAnsi="宋体"/>
          <w:sz w:val="24"/>
        </w:rPr>
        <w:t>4.1.2具有良好的商业信誉和健全的财务会计制度；</w:t>
      </w:r>
    </w:p>
    <w:p>
      <w:pPr>
        <w:spacing w:line="360" w:lineRule="auto"/>
        <w:ind w:firstLine="480" w:firstLineChars="200"/>
        <w:rPr>
          <w:rFonts w:hint="eastAsia" w:ascii="宋体" w:hAnsi="宋体"/>
          <w:sz w:val="24"/>
        </w:rPr>
      </w:pPr>
      <w:r>
        <w:rPr>
          <w:rFonts w:hint="eastAsia" w:ascii="宋体" w:hAnsi="宋体"/>
          <w:sz w:val="24"/>
        </w:rPr>
        <w:t>4.1.3具有履行合同所必需的设备和专业技术能力；</w:t>
      </w:r>
    </w:p>
    <w:p>
      <w:pPr>
        <w:spacing w:line="360" w:lineRule="auto"/>
        <w:ind w:firstLine="480" w:firstLineChars="200"/>
        <w:rPr>
          <w:rFonts w:hint="eastAsia" w:ascii="宋体" w:hAnsi="宋体"/>
          <w:sz w:val="24"/>
        </w:rPr>
      </w:pPr>
      <w:r>
        <w:rPr>
          <w:rFonts w:hint="eastAsia" w:ascii="宋体" w:hAnsi="宋体"/>
          <w:sz w:val="24"/>
        </w:rPr>
        <w:t>4.1.4有依法缴纳税收和社会保障资金的良好记录；</w:t>
      </w:r>
    </w:p>
    <w:p>
      <w:pPr>
        <w:spacing w:line="360" w:lineRule="auto"/>
        <w:ind w:firstLine="480" w:firstLineChars="200"/>
        <w:rPr>
          <w:rFonts w:hint="eastAsia" w:ascii="宋体" w:hAnsi="宋体"/>
          <w:sz w:val="24"/>
        </w:rPr>
      </w:pPr>
      <w:r>
        <w:rPr>
          <w:rFonts w:hint="eastAsia" w:ascii="宋体" w:hAnsi="宋体"/>
          <w:sz w:val="24"/>
        </w:rPr>
        <w:t>4.1.5参加政府采购活动前三年内，在经营活动中没有重大违法记录；</w:t>
      </w:r>
    </w:p>
    <w:p>
      <w:pPr>
        <w:spacing w:line="360" w:lineRule="auto"/>
        <w:ind w:firstLine="480" w:firstLineChars="200"/>
        <w:rPr>
          <w:rFonts w:hint="eastAsia" w:ascii="宋体" w:hAnsi="宋体"/>
          <w:sz w:val="24"/>
        </w:rPr>
      </w:pPr>
      <w:r>
        <w:rPr>
          <w:rFonts w:hint="eastAsia" w:ascii="宋体" w:hAnsi="宋体"/>
          <w:sz w:val="24"/>
        </w:rPr>
        <w:t>4.1.6法律、行政法规规定的其他条件。</w:t>
      </w:r>
    </w:p>
    <w:p>
      <w:pPr>
        <w:spacing w:line="360" w:lineRule="auto"/>
        <w:ind w:firstLine="480" w:firstLineChars="200"/>
        <w:rPr>
          <w:rFonts w:hint="eastAsia" w:ascii="宋体" w:hAnsi="宋体"/>
          <w:sz w:val="24"/>
        </w:rPr>
      </w:pPr>
      <w:r>
        <w:rPr>
          <w:rFonts w:hint="eastAsia" w:ascii="宋体" w:hAnsi="宋体" w:eastAsia="宋体" w:cs="宋体"/>
          <w:sz w:val="24"/>
          <w:lang w:val="en-US" w:eastAsia="zh-CN"/>
        </w:rPr>
        <w:t>4.2.</w:t>
      </w:r>
      <w:r>
        <w:rPr>
          <w:rFonts w:hint="eastAsia" w:ascii="宋体" w:hAnsi="宋体" w:eastAsia="宋体" w:cs="宋体"/>
          <w:sz w:val="24"/>
        </w:rPr>
        <w:t>投标人应遵守中国的有关法律、法规和规章的规定。合格的投标人应符合招标文件载明的投标资格。</w:t>
      </w:r>
    </w:p>
    <w:p>
      <w:pPr>
        <w:pStyle w:val="34"/>
        <w:spacing w:line="360" w:lineRule="auto"/>
        <w:ind w:firstLine="480" w:firstLineChars="200"/>
        <w:rPr>
          <w:rFonts w:hint="eastAsia" w:ascii="宋体" w:hAnsi="宋体"/>
          <w:sz w:val="24"/>
          <w:szCs w:val="24"/>
        </w:rPr>
      </w:pPr>
      <w:r>
        <w:rPr>
          <w:rFonts w:hint="eastAsia" w:ascii="宋体" w:hAnsi="宋体"/>
          <w:sz w:val="24"/>
          <w:szCs w:val="24"/>
        </w:rPr>
        <w:t>4.3投标人</w:t>
      </w:r>
      <w:r>
        <w:rPr>
          <w:rFonts w:hint="eastAsia" w:ascii="宋体" w:hAnsi="宋体"/>
          <w:color w:val="000000"/>
          <w:sz w:val="24"/>
          <w:szCs w:val="24"/>
        </w:rPr>
        <w:t>违反下列规定的，相关投标均无效：</w:t>
      </w:r>
    </w:p>
    <w:p>
      <w:pPr>
        <w:pStyle w:val="34"/>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4.3.1与招标人存在利害关系可能影响招标公正性的法人、其他组织或者个人，不得参加投标。</w:t>
      </w:r>
    </w:p>
    <w:p>
      <w:pPr>
        <w:pStyle w:val="34"/>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4.3.2单位负责人为同一人或者存在控股、管理关系的不同单位，不得参加同一标段投标或者未划分标段的同一招标项目投标。</w:t>
      </w:r>
    </w:p>
    <w:p>
      <w:pPr>
        <w:pStyle w:val="34"/>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4.3.3</w:t>
      </w:r>
      <w:r>
        <w:rPr>
          <w:rFonts w:hint="eastAsia" w:ascii="宋体" w:hAnsi="宋体"/>
          <w:sz w:val="24"/>
          <w:szCs w:val="24"/>
        </w:rPr>
        <w:t>法律、行政法规规定的其他条件。</w:t>
      </w:r>
    </w:p>
    <w:p>
      <w:pPr>
        <w:spacing w:line="360" w:lineRule="auto"/>
        <w:ind w:firstLine="550"/>
        <w:rPr>
          <w:rFonts w:hint="eastAsia" w:ascii="宋体" w:hAnsi="宋体"/>
          <w:bCs/>
          <w:sz w:val="24"/>
        </w:rPr>
      </w:pPr>
      <w:r>
        <w:rPr>
          <w:rFonts w:hint="eastAsia" w:ascii="宋体" w:hAnsi="宋体"/>
          <w:bCs/>
          <w:sz w:val="24"/>
        </w:rPr>
        <w:t>5.勘察现场</w:t>
      </w:r>
    </w:p>
    <w:p>
      <w:pPr>
        <w:spacing w:line="360" w:lineRule="auto"/>
        <w:ind w:firstLine="550"/>
        <w:rPr>
          <w:rFonts w:hint="eastAsia" w:ascii="宋体" w:hAnsi="宋体"/>
          <w:sz w:val="24"/>
        </w:rPr>
      </w:pPr>
      <w:r>
        <w:rPr>
          <w:rFonts w:hint="eastAsia" w:ascii="宋体" w:hAnsi="宋体"/>
          <w:sz w:val="24"/>
        </w:rPr>
        <w:t>5.1投标人应对供货现场和周围环境进行勘察。</w:t>
      </w:r>
    </w:p>
    <w:p>
      <w:pPr>
        <w:spacing w:line="360" w:lineRule="auto"/>
        <w:ind w:firstLine="550"/>
        <w:rPr>
          <w:rFonts w:hint="eastAsia" w:ascii="宋体" w:hAnsi="宋体" w:eastAsia="宋体" w:cs="宋体"/>
          <w:sz w:val="24"/>
        </w:rPr>
      </w:pPr>
      <w:r>
        <w:rPr>
          <w:rFonts w:hint="eastAsia" w:ascii="宋体" w:hAnsi="宋体"/>
          <w:sz w:val="24"/>
        </w:rPr>
        <w:t>5.2</w:t>
      </w:r>
      <w:r>
        <w:rPr>
          <w:rFonts w:hint="eastAsia" w:ascii="宋体" w:hAnsi="宋体" w:eastAsia="宋体" w:cs="宋体"/>
          <w:sz w:val="24"/>
        </w:rPr>
        <w:t>采购人向投标人提供的有关供货现场的资料和数据，是采购人现有的能使投标人利用的资料。采购人对投标人由此而做出的推论、理解和结论概不负责。投标人未到供货现</w:t>
      </w:r>
      <w:r>
        <w:rPr>
          <w:rFonts w:hint="eastAsia" w:ascii="宋体" w:hAnsi="宋体" w:eastAsia="宋体" w:cs="宋体"/>
          <w:sz w:val="24"/>
          <w:lang w:eastAsia="zh-CN"/>
        </w:rPr>
        <w:t>（</w:t>
      </w:r>
      <w:r>
        <w:rPr>
          <w:rFonts w:hint="eastAsia" w:ascii="宋体" w:hAnsi="宋体" w:eastAsia="宋体" w:cs="宋体"/>
          <w:sz w:val="24"/>
          <w:lang w:val="en-US" w:eastAsia="zh-CN"/>
        </w:rPr>
        <w:t>施工</w:t>
      </w:r>
      <w:r>
        <w:rPr>
          <w:rFonts w:hint="eastAsia" w:ascii="宋体" w:hAnsi="宋体" w:eastAsia="宋体" w:cs="宋体"/>
          <w:sz w:val="24"/>
          <w:lang w:eastAsia="zh-CN"/>
        </w:rPr>
        <w:t>）</w:t>
      </w:r>
      <w:r>
        <w:rPr>
          <w:rFonts w:hint="eastAsia" w:ascii="宋体" w:hAnsi="宋体" w:eastAsia="宋体" w:cs="宋体"/>
          <w:sz w:val="24"/>
        </w:rPr>
        <w:t>场实地踏勘的，中标后签订合同时和履约过程中，不得以不完全了解现场情况为由，提出任何形式的增加合同价款或索赔的要求。</w:t>
      </w:r>
    </w:p>
    <w:p>
      <w:pPr>
        <w:spacing w:line="360" w:lineRule="auto"/>
        <w:ind w:firstLine="550"/>
        <w:rPr>
          <w:rFonts w:hint="default" w:ascii="宋体" w:hAnsi="宋体"/>
          <w:color w:val="auto"/>
          <w:sz w:val="24"/>
          <w:lang w:val="en-US" w:eastAsia="zh-CN"/>
        </w:rPr>
      </w:pPr>
      <w:r>
        <w:rPr>
          <w:rFonts w:hint="eastAsia" w:ascii="宋体" w:hAnsi="宋体"/>
          <w:color w:val="auto"/>
          <w:sz w:val="24"/>
          <w:lang w:val="en-US" w:eastAsia="zh-CN"/>
        </w:rPr>
        <w:t>5.3</w:t>
      </w:r>
      <w:r>
        <w:rPr>
          <w:rFonts w:hint="eastAsia" w:ascii="宋体" w:hAnsi="宋体"/>
          <w:color w:val="auto"/>
          <w:sz w:val="24"/>
        </w:rPr>
        <w:t>为确保项目的顺利实施，请合格的供应商自行与项目联系人联系，在</w:t>
      </w:r>
      <w:r>
        <w:rPr>
          <w:rFonts w:hint="eastAsia" w:ascii="宋体" w:hAnsi="宋体"/>
          <w:color w:val="auto"/>
          <w:sz w:val="24"/>
          <w:lang w:val="en-US" w:eastAsia="zh-CN"/>
        </w:rPr>
        <w:t>获取</w:t>
      </w:r>
      <w:r>
        <w:rPr>
          <w:rFonts w:hint="eastAsia" w:ascii="宋体" w:hAnsi="宋体"/>
          <w:color w:val="auto"/>
          <w:sz w:val="24"/>
        </w:rPr>
        <w:t>招标文件截止后第一个工作日上午9-12点。下午15-17点及时到现场进行实地勘查，并根据现场勘查情况，于当日向采购人提交适合本项目特点的服务方案。经采购人证实投标人已到现场勘察并对投标人提供的服务方案认可后，开具加盖采购单位公章的勘察证明函，投标人将证明函原件放在投标响应文件中（电子标为原件扫描件），否则视为无效投标。</w:t>
      </w:r>
    </w:p>
    <w:p>
      <w:pPr>
        <w:spacing w:line="360" w:lineRule="auto"/>
        <w:ind w:firstLine="550"/>
        <w:rPr>
          <w:rFonts w:hint="eastAsia" w:ascii="宋体" w:hAnsi="宋体"/>
          <w:sz w:val="24"/>
        </w:rPr>
      </w:pPr>
      <w:r>
        <w:rPr>
          <w:rFonts w:hint="eastAsia" w:ascii="宋体" w:hAnsi="宋体"/>
          <w:sz w:val="24"/>
        </w:rPr>
        <w:t>5.</w:t>
      </w:r>
      <w:r>
        <w:rPr>
          <w:rFonts w:hint="eastAsia" w:ascii="宋体" w:hAnsi="宋体"/>
          <w:sz w:val="24"/>
          <w:lang w:val="en-US" w:eastAsia="zh-CN"/>
        </w:rPr>
        <w:t>4</w:t>
      </w:r>
      <w:r>
        <w:rPr>
          <w:rFonts w:hint="eastAsia" w:ascii="宋体" w:hAnsi="宋体"/>
          <w:sz w:val="24"/>
        </w:rPr>
        <w:t>除非有特殊要求，招标文件不单独提供供货使用地的自然环境、气候条件、公用设施等情况，投标人被视为熟悉上述与履行合同有关的一切情况。</w:t>
      </w:r>
    </w:p>
    <w:p>
      <w:pPr>
        <w:spacing w:line="360" w:lineRule="auto"/>
        <w:ind w:firstLine="550"/>
        <w:rPr>
          <w:rFonts w:hint="eastAsia" w:ascii="宋体" w:hAnsi="宋体"/>
          <w:bCs/>
          <w:sz w:val="24"/>
        </w:rPr>
      </w:pPr>
      <w:r>
        <w:rPr>
          <w:rFonts w:hint="eastAsia" w:ascii="宋体" w:hAnsi="宋体"/>
          <w:sz w:val="24"/>
        </w:rPr>
        <w:t>6.知识产权</w:t>
      </w:r>
    </w:p>
    <w:p>
      <w:pPr>
        <w:spacing w:line="360" w:lineRule="auto"/>
        <w:ind w:firstLine="549"/>
        <w:rPr>
          <w:rFonts w:hint="eastAsia" w:ascii="宋体" w:hAnsi="宋体"/>
          <w:bCs/>
          <w:sz w:val="24"/>
        </w:rPr>
      </w:pPr>
      <w:r>
        <w:rPr>
          <w:rFonts w:hint="eastAsia" w:ascii="宋体" w:hAnsi="宋体"/>
          <w:sz w:val="24"/>
        </w:rPr>
        <w:t>6.1</w:t>
      </w:r>
      <w:r>
        <w:rPr>
          <w:rFonts w:hint="eastAsia" w:ascii="宋体" w:hAnsi="宋体"/>
          <w:bCs/>
          <w:sz w:val="24"/>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w:t>
      </w:r>
      <w:r>
        <w:rPr>
          <w:rFonts w:hint="eastAsia" w:ascii="宋体" w:hAnsi="宋体"/>
          <w:sz w:val="24"/>
        </w:rPr>
        <w:t>如因此导致采购人损失的，投标人须承担全部赔偿责任。</w:t>
      </w:r>
    </w:p>
    <w:p>
      <w:pPr>
        <w:spacing w:line="360" w:lineRule="auto"/>
        <w:ind w:firstLine="549"/>
        <w:rPr>
          <w:rFonts w:hint="eastAsia" w:ascii="宋体" w:hAnsi="宋体"/>
          <w:bCs/>
          <w:sz w:val="24"/>
        </w:rPr>
      </w:pPr>
      <w:r>
        <w:rPr>
          <w:rFonts w:hint="eastAsia" w:ascii="宋体" w:hAnsi="宋体"/>
          <w:bCs/>
          <w:sz w:val="24"/>
        </w:rPr>
        <w:t>6.2投标人如欲在项目实施过程中采用自有知识成果，须在投标文件中声明，并提供相关知识产权证明文件。使用该知识成果后，投标人须提供开发接口和开发手册等技术文档。</w:t>
      </w:r>
    </w:p>
    <w:p>
      <w:pPr>
        <w:spacing w:line="360" w:lineRule="auto"/>
        <w:ind w:firstLine="549"/>
        <w:rPr>
          <w:rFonts w:hint="eastAsia" w:ascii="宋体" w:cs="宋体"/>
          <w:sz w:val="24"/>
        </w:rPr>
      </w:pPr>
      <w:r>
        <w:rPr>
          <w:rFonts w:hint="eastAsia" w:ascii="宋体" w:cs="宋体"/>
          <w:sz w:val="24"/>
        </w:rPr>
        <w:t>7.纪律与保密</w:t>
      </w:r>
    </w:p>
    <w:p>
      <w:pPr>
        <w:spacing w:line="360" w:lineRule="auto"/>
        <w:ind w:firstLine="549"/>
        <w:rPr>
          <w:rFonts w:hint="eastAsia" w:ascii="宋体" w:cs="宋体"/>
          <w:sz w:val="24"/>
        </w:rPr>
      </w:pPr>
      <w:r>
        <w:rPr>
          <w:rFonts w:hint="eastAsia" w:ascii="宋体" w:cs="宋体"/>
          <w:sz w:val="24"/>
        </w:rPr>
        <w:t>7.1投标人的投标行为应遵守中国的有关法律、法规和规章。</w:t>
      </w:r>
    </w:p>
    <w:p>
      <w:pPr>
        <w:spacing w:line="360" w:lineRule="auto"/>
        <w:ind w:firstLine="549"/>
        <w:rPr>
          <w:rFonts w:hint="eastAsia" w:ascii="宋体" w:hAnsi="宋体" w:eastAsia="宋体" w:cs="宋体"/>
          <w:sz w:val="24"/>
        </w:rPr>
      </w:pPr>
      <w:r>
        <w:rPr>
          <w:rFonts w:hint="eastAsia" w:ascii="宋体" w:hAnsi="宋体" w:eastAsia="宋体" w:cs="宋体"/>
          <w:sz w:val="24"/>
        </w:rPr>
        <w:t>7.2</w:t>
      </w:r>
      <w:r>
        <w:rPr>
          <w:rFonts w:hint="eastAsia" w:ascii="宋体" w:hAnsi="宋体" w:eastAsia="宋体" w:cs="宋体"/>
          <w:color w:val="000000"/>
          <w:sz w:val="24"/>
        </w:rPr>
        <w:t>投标人不得相互串通投标报价，不得妨碍其他投标人的公平竞争，不得损害采购人或其他投标人的合法权益，投标人不得以向采购人、评委会成员行贿或者采取其他不正当手段谋取中标，违者应对由此造成的后果承担法律责任。参与采购投标活动的各方应对招标文件和投标文件中的商业和技术等秘密保密，违者应对由此造成的后果承担法律责任。对上述作出书面承诺并附投标文件中，否则视为不响应招标文件要求。</w:t>
      </w:r>
    </w:p>
    <w:p>
      <w:pPr>
        <w:spacing w:line="360" w:lineRule="auto"/>
        <w:ind w:firstLine="549"/>
        <w:rPr>
          <w:rFonts w:hint="eastAsia" w:ascii="宋体" w:cs="宋体"/>
          <w:sz w:val="24"/>
        </w:rPr>
      </w:pPr>
      <w:r>
        <w:rPr>
          <w:rFonts w:hint="eastAsia" w:ascii="宋体" w:cs="宋体"/>
          <w:sz w:val="24"/>
        </w:rPr>
        <w:t>7.2.</w:t>
      </w:r>
      <w:r>
        <w:rPr>
          <w:rFonts w:hint="eastAsia" w:ascii="宋体" w:cs="宋体"/>
          <w:sz w:val="24"/>
          <w:lang w:val="en-US" w:eastAsia="zh-CN"/>
        </w:rPr>
        <w:t>1</w:t>
      </w:r>
      <w:r>
        <w:rPr>
          <w:rFonts w:hint="eastAsia" w:ascii="宋体" w:cs="宋体"/>
          <w:sz w:val="24"/>
        </w:rPr>
        <w:t xml:space="preserve"> 有下列情形之一的，视为投标人相互串通投标：</w:t>
      </w:r>
    </w:p>
    <w:p>
      <w:pPr>
        <w:spacing w:line="360" w:lineRule="auto"/>
        <w:ind w:firstLine="549"/>
        <w:rPr>
          <w:rFonts w:hint="eastAsia" w:ascii="宋体" w:cs="宋体"/>
          <w:sz w:val="24"/>
        </w:rPr>
      </w:pPr>
      <w:r>
        <w:rPr>
          <w:rFonts w:hint="eastAsia" w:ascii="宋体" w:cs="宋体"/>
          <w:sz w:val="24"/>
        </w:rPr>
        <w:t>7.2.</w:t>
      </w:r>
      <w:r>
        <w:rPr>
          <w:rFonts w:hint="eastAsia" w:ascii="宋体" w:cs="宋体"/>
          <w:sz w:val="24"/>
          <w:lang w:val="en-US" w:eastAsia="zh-CN"/>
        </w:rPr>
        <w:t>1</w:t>
      </w:r>
      <w:r>
        <w:rPr>
          <w:rFonts w:hint="eastAsia" w:ascii="宋体" w:cs="宋体"/>
          <w:sz w:val="24"/>
        </w:rPr>
        <w:t>.1不同投标人的投标文件由同一单位或者个人编制；</w:t>
      </w:r>
    </w:p>
    <w:p>
      <w:pPr>
        <w:spacing w:line="360" w:lineRule="auto"/>
        <w:ind w:firstLine="549"/>
        <w:rPr>
          <w:rFonts w:hint="eastAsia" w:ascii="宋体" w:cs="宋体"/>
          <w:sz w:val="24"/>
        </w:rPr>
      </w:pPr>
      <w:r>
        <w:rPr>
          <w:rFonts w:hint="eastAsia" w:ascii="宋体" w:cs="宋体"/>
          <w:sz w:val="24"/>
        </w:rPr>
        <w:t>7.2.</w:t>
      </w:r>
      <w:r>
        <w:rPr>
          <w:rFonts w:hint="eastAsia" w:ascii="宋体" w:cs="宋体"/>
          <w:sz w:val="24"/>
          <w:lang w:val="en-US" w:eastAsia="zh-CN"/>
        </w:rPr>
        <w:t>1</w:t>
      </w:r>
      <w:r>
        <w:rPr>
          <w:rFonts w:hint="eastAsia" w:ascii="宋体" w:cs="宋体"/>
          <w:sz w:val="24"/>
        </w:rPr>
        <w:t>.2不同投标人委托同一单位或者个人办理投标事宜；</w:t>
      </w:r>
    </w:p>
    <w:p>
      <w:pPr>
        <w:spacing w:line="360" w:lineRule="auto"/>
        <w:ind w:firstLine="549"/>
        <w:rPr>
          <w:rFonts w:hint="eastAsia" w:ascii="宋体" w:cs="宋体"/>
          <w:sz w:val="24"/>
        </w:rPr>
      </w:pPr>
      <w:r>
        <w:rPr>
          <w:rFonts w:hint="eastAsia" w:ascii="宋体" w:cs="宋体"/>
          <w:sz w:val="24"/>
        </w:rPr>
        <w:t>7.2.</w:t>
      </w:r>
      <w:r>
        <w:rPr>
          <w:rFonts w:hint="eastAsia" w:ascii="宋体" w:cs="宋体"/>
          <w:sz w:val="24"/>
          <w:lang w:val="en-US" w:eastAsia="zh-CN"/>
        </w:rPr>
        <w:t>1</w:t>
      </w:r>
      <w:r>
        <w:rPr>
          <w:rFonts w:hint="eastAsia" w:ascii="宋体" w:cs="宋体"/>
          <w:sz w:val="24"/>
        </w:rPr>
        <w:t>.3不同投标人的投标文件载明的项目管理成员为同一人；</w:t>
      </w:r>
    </w:p>
    <w:p>
      <w:pPr>
        <w:spacing w:line="360" w:lineRule="auto"/>
        <w:ind w:firstLine="549"/>
        <w:rPr>
          <w:rFonts w:hint="eastAsia" w:ascii="宋体" w:cs="宋体"/>
          <w:sz w:val="24"/>
        </w:rPr>
      </w:pPr>
      <w:r>
        <w:rPr>
          <w:rFonts w:hint="eastAsia" w:ascii="宋体" w:cs="宋体"/>
          <w:sz w:val="24"/>
        </w:rPr>
        <w:t>7.2.</w:t>
      </w:r>
      <w:r>
        <w:rPr>
          <w:rFonts w:hint="eastAsia" w:ascii="宋体" w:cs="宋体"/>
          <w:sz w:val="24"/>
          <w:lang w:val="en-US" w:eastAsia="zh-CN"/>
        </w:rPr>
        <w:t>1</w:t>
      </w:r>
      <w:r>
        <w:rPr>
          <w:rFonts w:hint="eastAsia" w:ascii="宋体" w:cs="宋体"/>
          <w:sz w:val="24"/>
        </w:rPr>
        <w:t>.4不同投标人的投标文件异常一致或者投标报价呈规律性差异；</w:t>
      </w:r>
    </w:p>
    <w:p>
      <w:pPr>
        <w:spacing w:line="360" w:lineRule="auto"/>
        <w:ind w:firstLine="549"/>
        <w:rPr>
          <w:rFonts w:hint="eastAsia" w:ascii="宋体" w:eastAsia="宋体" w:cs="宋体"/>
          <w:sz w:val="24"/>
          <w:lang w:eastAsia="zh-CN"/>
        </w:rPr>
      </w:pPr>
      <w:r>
        <w:rPr>
          <w:rFonts w:hint="eastAsia" w:ascii="宋体" w:cs="宋体"/>
          <w:sz w:val="24"/>
        </w:rPr>
        <w:t>7.2.</w:t>
      </w:r>
      <w:r>
        <w:rPr>
          <w:rFonts w:hint="eastAsia" w:ascii="宋体" w:cs="宋体"/>
          <w:sz w:val="24"/>
          <w:lang w:val="en-US" w:eastAsia="zh-CN"/>
        </w:rPr>
        <w:t>1</w:t>
      </w:r>
      <w:r>
        <w:rPr>
          <w:rFonts w:hint="eastAsia" w:ascii="宋体" w:cs="宋体"/>
          <w:sz w:val="24"/>
        </w:rPr>
        <w:t>.5不同投标人的投标文件相互混装</w:t>
      </w:r>
      <w:r>
        <w:rPr>
          <w:rFonts w:hint="eastAsia" w:ascii="宋体" w:cs="宋体"/>
          <w:sz w:val="24"/>
          <w:lang w:eastAsia="zh-CN"/>
        </w:rPr>
        <w:t>。</w:t>
      </w:r>
    </w:p>
    <w:p>
      <w:pPr>
        <w:spacing w:line="360" w:lineRule="auto"/>
        <w:ind w:firstLine="549"/>
        <w:rPr>
          <w:rFonts w:hint="eastAsia" w:ascii="宋体" w:cs="宋体"/>
          <w:sz w:val="24"/>
        </w:rPr>
      </w:pPr>
      <w:r>
        <w:rPr>
          <w:rFonts w:hint="eastAsia" w:ascii="宋体" w:cs="宋体"/>
          <w:sz w:val="24"/>
        </w:rPr>
        <w:t>7.</w:t>
      </w:r>
      <w:r>
        <w:rPr>
          <w:rFonts w:hint="eastAsia" w:ascii="宋体" w:cs="宋体"/>
          <w:sz w:val="24"/>
          <w:lang w:val="en-US" w:eastAsia="zh-CN"/>
        </w:rPr>
        <w:t>3</w:t>
      </w:r>
      <w:r>
        <w:rPr>
          <w:rFonts w:hint="eastAsia" w:ascii="宋体" w:cs="宋体"/>
          <w:sz w:val="24"/>
        </w:rPr>
        <w:t>在确定中标人之前，投标人不得与采购人就投标价格、投标方案等实质性内容进行</w:t>
      </w:r>
      <w:r>
        <w:rPr>
          <w:rFonts w:hint="eastAsia" w:ascii="宋体" w:cs="宋体"/>
          <w:sz w:val="24"/>
          <w:lang w:eastAsia="zh-CN"/>
        </w:rPr>
        <w:t>谈判</w:t>
      </w:r>
      <w:r>
        <w:rPr>
          <w:rFonts w:hint="eastAsia" w:ascii="宋体" w:cs="宋体"/>
          <w:sz w:val="24"/>
        </w:rPr>
        <w:t>，也不得私下接触</w:t>
      </w:r>
      <w:r>
        <w:rPr>
          <w:rFonts w:hint="eastAsia" w:ascii="宋体" w:hAnsi="宋体" w:eastAsia="宋体" w:cs="仿宋_GB2312"/>
          <w:sz w:val="24"/>
          <w:szCs w:val="24"/>
          <w:lang w:val="en-US" w:eastAsia="zh-CN"/>
        </w:rPr>
        <w:t>谈判</w:t>
      </w:r>
      <w:r>
        <w:rPr>
          <w:rFonts w:hint="eastAsia" w:ascii="宋体" w:hAnsi="宋体" w:eastAsia="宋体" w:cs="仿宋_GB2312"/>
          <w:sz w:val="24"/>
          <w:szCs w:val="24"/>
        </w:rPr>
        <w:t>小组成员</w:t>
      </w:r>
      <w:r>
        <w:rPr>
          <w:rFonts w:hint="eastAsia" w:ascii="宋体" w:cs="宋体"/>
          <w:sz w:val="24"/>
        </w:rPr>
        <w:t>。</w:t>
      </w:r>
    </w:p>
    <w:p>
      <w:pPr>
        <w:spacing w:line="360" w:lineRule="auto"/>
        <w:ind w:firstLine="549"/>
        <w:rPr>
          <w:rFonts w:hint="eastAsia" w:ascii="宋体" w:cs="宋体"/>
          <w:sz w:val="24"/>
        </w:rPr>
      </w:pPr>
      <w:r>
        <w:rPr>
          <w:rFonts w:hint="eastAsia" w:ascii="宋体" w:cs="宋体"/>
          <w:sz w:val="24"/>
        </w:rPr>
        <w:t>7.</w:t>
      </w:r>
      <w:r>
        <w:rPr>
          <w:rFonts w:hint="eastAsia" w:ascii="宋体" w:cs="宋体"/>
          <w:sz w:val="24"/>
          <w:lang w:val="en-US" w:eastAsia="zh-CN"/>
        </w:rPr>
        <w:t>4</w:t>
      </w:r>
      <w:r>
        <w:rPr>
          <w:rFonts w:hint="eastAsia" w:ascii="宋体" w:cs="宋体"/>
          <w:sz w:val="24"/>
        </w:rPr>
        <w:t>在确定中标人之前，投标人试图在投标文件审查、澄清、比较和评价时对</w:t>
      </w:r>
      <w:r>
        <w:rPr>
          <w:rFonts w:hint="eastAsia" w:ascii="宋体" w:hAnsi="宋体" w:eastAsia="宋体" w:cs="仿宋_GB2312"/>
          <w:sz w:val="24"/>
          <w:szCs w:val="24"/>
          <w:lang w:eastAsia="zh-CN"/>
        </w:rPr>
        <w:t>谈判</w:t>
      </w:r>
      <w:r>
        <w:rPr>
          <w:rFonts w:hint="eastAsia" w:ascii="宋体" w:hAnsi="宋体" w:eastAsia="宋体" w:cs="仿宋_GB2312"/>
          <w:sz w:val="24"/>
          <w:szCs w:val="24"/>
        </w:rPr>
        <w:t>小组</w:t>
      </w:r>
      <w:r>
        <w:rPr>
          <w:rFonts w:hint="eastAsia" w:ascii="宋体" w:cs="宋体"/>
          <w:sz w:val="24"/>
        </w:rPr>
        <w:t>、采购人和采购中心施加任何影响都可能导致其投标无效。</w:t>
      </w:r>
    </w:p>
    <w:p>
      <w:pPr>
        <w:spacing w:line="360" w:lineRule="auto"/>
        <w:ind w:firstLine="549"/>
        <w:rPr>
          <w:rFonts w:hint="eastAsia" w:ascii="宋体" w:cs="宋体"/>
          <w:sz w:val="24"/>
        </w:rPr>
      </w:pPr>
      <w:r>
        <w:rPr>
          <w:rFonts w:hint="eastAsia" w:ascii="宋体" w:cs="宋体"/>
          <w:sz w:val="24"/>
        </w:rPr>
        <w:t>7.</w:t>
      </w:r>
      <w:r>
        <w:rPr>
          <w:rFonts w:hint="eastAsia" w:ascii="宋体" w:cs="宋体"/>
          <w:sz w:val="24"/>
          <w:lang w:val="en-US" w:eastAsia="zh-CN"/>
        </w:rPr>
        <w:t>5</w:t>
      </w:r>
      <w:r>
        <w:rPr>
          <w:rFonts w:hint="eastAsia" w:ascii="宋体" w:cs="宋体"/>
          <w:sz w:val="24"/>
        </w:rPr>
        <w:t>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pacing w:line="360" w:lineRule="auto"/>
        <w:ind w:firstLine="549"/>
        <w:rPr>
          <w:rFonts w:hint="eastAsia" w:ascii="宋体" w:cs="宋体"/>
          <w:sz w:val="24"/>
        </w:rPr>
      </w:pPr>
      <w:r>
        <w:rPr>
          <w:rFonts w:hint="eastAsia" w:ascii="宋体" w:cs="宋体"/>
          <w:sz w:val="24"/>
        </w:rPr>
        <w:t>8.联合体投标</w:t>
      </w:r>
    </w:p>
    <w:p>
      <w:pPr>
        <w:spacing w:line="360" w:lineRule="auto"/>
        <w:ind w:firstLine="550"/>
        <w:rPr>
          <w:rFonts w:hint="eastAsia" w:ascii="宋体" w:cs="宋体"/>
          <w:sz w:val="24"/>
        </w:rPr>
      </w:pPr>
      <w:r>
        <w:rPr>
          <w:rFonts w:hint="eastAsia" w:ascii="宋体" w:cs="宋体"/>
          <w:sz w:val="24"/>
        </w:rPr>
        <w:t>8.1本项目明确要求不接受联合体形式投标。</w:t>
      </w:r>
    </w:p>
    <w:p>
      <w:pPr>
        <w:spacing w:line="360" w:lineRule="auto"/>
        <w:ind w:firstLine="525"/>
        <w:rPr>
          <w:rFonts w:hint="eastAsia" w:ascii="宋体" w:cs="宋体"/>
          <w:bCs/>
          <w:sz w:val="24"/>
        </w:rPr>
      </w:pPr>
      <w:r>
        <w:rPr>
          <w:rFonts w:hint="eastAsia" w:ascii="宋体" w:cs="宋体"/>
          <w:bCs/>
          <w:sz w:val="24"/>
        </w:rPr>
        <w:t>9.投标专用章的效力</w:t>
      </w:r>
    </w:p>
    <w:p>
      <w:pPr>
        <w:spacing w:line="360" w:lineRule="auto"/>
        <w:ind w:firstLine="525"/>
        <w:rPr>
          <w:rFonts w:ascii="宋体" w:cs="宋体"/>
          <w:sz w:val="24"/>
        </w:rPr>
      </w:pPr>
      <w:r>
        <w:rPr>
          <w:rFonts w:hint="eastAsia" w:ascii="宋体" w:cs="宋体"/>
          <w:sz w:val="24"/>
        </w:rPr>
        <w:t>在有授权文件(原件)表明投标专用章法律效力等同于投标人公章的情况下，可以加盖投标专用章，否则将导致投标无效。</w:t>
      </w:r>
    </w:p>
    <w:p>
      <w:pPr>
        <w:spacing w:line="360" w:lineRule="auto"/>
        <w:ind w:firstLine="480" w:firstLineChars="200"/>
        <w:rPr>
          <w:rFonts w:hint="eastAsia" w:ascii="宋体" w:hAnsi="宋体"/>
          <w:bCs/>
          <w:sz w:val="24"/>
        </w:rPr>
      </w:pPr>
      <w:r>
        <w:rPr>
          <w:rFonts w:hint="eastAsia" w:ascii="宋体" w:cs="宋体"/>
          <w:sz w:val="24"/>
        </w:rPr>
        <w:t>1</w:t>
      </w:r>
      <w:r>
        <w:rPr>
          <w:rFonts w:ascii="宋体" w:cs="宋体"/>
          <w:sz w:val="24"/>
        </w:rPr>
        <w:t>0.</w:t>
      </w:r>
      <w:r>
        <w:rPr>
          <w:rFonts w:hint="eastAsia" w:ascii="宋体" w:hAnsi="宋体"/>
          <w:bCs/>
          <w:sz w:val="24"/>
        </w:rPr>
        <w:t xml:space="preserve"> 投标品牌</w:t>
      </w:r>
    </w:p>
    <w:p>
      <w:pPr>
        <w:spacing w:line="360" w:lineRule="auto"/>
        <w:ind w:firstLine="523" w:firstLineChars="218"/>
        <w:rPr>
          <w:rFonts w:hint="eastAsia" w:ascii="宋体" w:hAnsi="宋体"/>
          <w:sz w:val="24"/>
        </w:rPr>
      </w:pPr>
      <w:r>
        <w:rPr>
          <w:rFonts w:ascii="宋体" w:hAnsi="宋体"/>
          <w:sz w:val="24"/>
        </w:rPr>
        <w:t>10.</w:t>
      </w:r>
      <w:r>
        <w:rPr>
          <w:rFonts w:hint="eastAsia" w:ascii="宋体" w:hAnsi="宋体"/>
          <w:sz w:val="24"/>
        </w:rPr>
        <w:t>1谈判文件中如提供的参考商标、品牌或标准（包括工艺、材料、设备、样本目录号码、标准等），是采购人为了方便投标人更准确、更清楚说明拟采购货物的技术规格和标准，并无限制性。投标人在投标中若选用替代商标、品牌或标准，应优于或相当于参考商标、品牌或标准。</w:t>
      </w:r>
    </w:p>
    <w:p>
      <w:pPr>
        <w:spacing w:line="360" w:lineRule="auto"/>
        <w:ind w:firstLine="550"/>
        <w:rPr>
          <w:rFonts w:hint="eastAsia" w:ascii="宋体" w:cs="宋体"/>
          <w:bCs/>
          <w:sz w:val="24"/>
        </w:rPr>
      </w:pPr>
      <w:r>
        <w:rPr>
          <w:rFonts w:hint="eastAsia" w:ascii="宋体" w:cs="宋体"/>
          <w:bCs/>
          <w:sz w:val="24"/>
        </w:rPr>
        <w:t>1</w:t>
      </w:r>
      <w:r>
        <w:rPr>
          <w:rFonts w:ascii="宋体" w:cs="宋体"/>
          <w:bCs/>
          <w:sz w:val="24"/>
        </w:rPr>
        <w:t>1</w:t>
      </w:r>
      <w:r>
        <w:rPr>
          <w:rFonts w:hint="eastAsia" w:ascii="宋体" w:cs="宋体"/>
          <w:bCs/>
          <w:sz w:val="24"/>
        </w:rPr>
        <w:t>.合同标的转让</w:t>
      </w:r>
    </w:p>
    <w:p>
      <w:pPr>
        <w:spacing w:line="360" w:lineRule="auto"/>
        <w:ind w:firstLine="523" w:firstLineChars="218"/>
        <w:rPr>
          <w:rFonts w:hint="eastAsia" w:ascii="宋体" w:cs="宋体"/>
          <w:sz w:val="24"/>
        </w:rPr>
      </w:pPr>
      <w:r>
        <w:rPr>
          <w:rFonts w:hint="eastAsia" w:ascii="宋体" w:cs="宋体"/>
          <w:sz w:val="24"/>
        </w:rPr>
        <w:t>1</w:t>
      </w:r>
      <w:r>
        <w:rPr>
          <w:rFonts w:ascii="宋体" w:cs="宋体"/>
          <w:sz w:val="24"/>
        </w:rPr>
        <w:t>1</w:t>
      </w:r>
      <w:r>
        <w:rPr>
          <w:rFonts w:hint="eastAsia" w:ascii="宋体" w:cs="宋体"/>
          <w:sz w:val="24"/>
        </w:rPr>
        <w:t xml:space="preserve">.1合同未约定或者未经采购人同意，中标人不得向他人转让中标项目，也不得将中标项目肢解后分别向他人转让。 </w:t>
      </w:r>
    </w:p>
    <w:p>
      <w:pPr>
        <w:spacing w:line="360" w:lineRule="auto"/>
        <w:ind w:firstLine="523" w:firstLineChars="218"/>
        <w:rPr>
          <w:rFonts w:hint="eastAsia" w:ascii="宋体" w:cs="宋体"/>
          <w:sz w:val="24"/>
        </w:rPr>
      </w:pPr>
      <w:r>
        <w:rPr>
          <w:rFonts w:hint="eastAsia" w:ascii="宋体" w:cs="宋体"/>
          <w:sz w:val="24"/>
        </w:rPr>
        <w:t>1</w:t>
      </w:r>
      <w:r>
        <w:rPr>
          <w:rFonts w:ascii="宋体" w:cs="宋体"/>
          <w:sz w:val="24"/>
        </w:rPr>
        <w:t>1</w:t>
      </w:r>
      <w:r>
        <w:rPr>
          <w:rFonts w:hint="eastAsia" w:ascii="宋体" w:cs="宋体"/>
          <w:sz w:val="24"/>
        </w:rPr>
        <w:t>.2合同约定或者经采购人同意，中标人可以将中标项目的部分非主体、非关键性工作分包给他人完成。接受分包的人应当具备相应的资格条件，并不得再次分包。如果本项目允许分包，采购人根据采购项目的实际情况，拟在中标后将中标项目的非主体、非关键性工作交由他人完成的，应在投标文件中载明。</w:t>
      </w:r>
    </w:p>
    <w:p>
      <w:pPr>
        <w:spacing w:line="360" w:lineRule="auto"/>
        <w:ind w:firstLine="523" w:firstLineChars="218"/>
        <w:rPr>
          <w:rFonts w:ascii="宋体" w:cs="宋体"/>
          <w:sz w:val="24"/>
        </w:rPr>
      </w:pPr>
      <w:r>
        <w:rPr>
          <w:rFonts w:hint="eastAsia" w:ascii="宋体" w:cs="宋体"/>
          <w:sz w:val="24"/>
        </w:rPr>
        <w:t>1</w:t>
      </w:r>
      <w:r>
        <w:rPr>
          <w:rFonts w:ascii="宋体" w:cs="宋体"/>
          <w:sz w:val="24"/>
        </w:rPr>
        <w:t>1</w:t>
      </w:r>
      <w:r>
        <w:rPr>
          <w:rFonts w:hint="eastAsia" w:ascii="宋体" w:cs="宋体"/>
          <w:sz w:val="24"/>
        </w:rPr>
        <w:t>.3中标人应当就分包项目向采购人负责，接受分包的人就分包项目承担连带责任。</w:t>
      </w:r>
    </w:p>
    <w:p>
      <w:pPr>
        <w:spacing w:line="360" w:lineRule="auto"/>
        <w:ind w:firstLine="550"/>
        <w:rPr>
          <w:rFonts w:hint="eastAsia" w:ascii="宋体" w:cs="宋体"/>
          <w:b/>
          <w:bCs/>
          <w:sz w:val="24"/>
          <w:szCs w:val="24"/>
        </w:rPr>
      </w:pPr>
      <w:r>
        <w:rPr>
          <w:rFonts w:hint="eastAsia" w:ascii="宋体" w:cs="宋体"/>
          <w:b/>
          <w:bCs/>
          <w:sz w:val="24"/>
          <w:szCs w:val="24"/>
          <w:lang w:val="en-US" w:eastAsia="zh-CN"/>
        </w:rPr>
        <w:t xml:space="preserve">12. </w:t>
      </w:r>
      <w:r>
        <w:rPr>
          <w:rFonts w:hint="eastAsia" w:ascii="宋体" w:cs="宋体"/>
          <w:b/>
          <w:bCs/>
          <w:sz w:val="24"/>
          <w:szCs w:val="24"/>
        </w:rPr>
        <w:t>政府采购政策</w:t>
      </w:r>
    </w:p>
    <w:p>
      <w:pPr>
        <w:keepNext w:val="0"/>
        <w:keepLines w:val="0"/>
        <w:pageBreakBefore w:val="0"/>
        <w:widowControl/>
        <w:kinsoku/>
        <w:wordWrap/>
        <w:overflowPunct/>
        <w:topLinePunct w:val="0"/>
        <w:bidi w:val="0"/>
        <w:spacing w:before="100" w:beforeAutospacing="1" w:after="100" w:afterAutospacing="1" w:line="240" w:lineRule="atLeast"/>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rPr>
        <w:t>本项目落实促进中小微企业、监狱企业及残疾人福利性单位发展等政府采购政策</w:t>
      </w:r>
    </w:p>
    <w:p>
      <w:pPr>
        <w:spacing w:before="0" w:after="0" w:line="560" w:lineRule="auto"/>
        <w:ind w:left="0" w:right="0" w:firstLine="482"/>
        <w:jc w:val="both"/>
        <w:rPr>
          <w:rFonts w:ascii="宋体" w:hAnsi="宋体" w:eastAsia="宋体" w:cs="宋体"/>
          <w:b/>
          <w:color w:val="auto"/>
          <w:spacing w:val="0"/>
          <w:position w:val="0"/>
          <w:sz w:val="24"/>
          <w:shd w:val="clear" w:color="auto" w:fill="auto"/>
        </w:rPr>
      </w:pPr>
      <w:r>
        <w:rPr>
          <w:rFonts w:hint="eastAsia" w:ascii="宋体" w:hAnsi="宋体" w:eastAsia="宋体" w:cs="宋体"/>
          <w:b/>
          <w:color w:val="auto"/>
          <w:spacing w:val="0"/>
          <w:position w:val="0"/>
          <w:sz w:val="24"/>
          <w:shd w:val="clear" w:color="auto" w:fill="auto"/>
          <w:lang w:val="en-US" w:eastAsia="zh-CN"/>
        </w:rPr>
        <w:t>13</w:t>
      </w:r>
      <w:r>
        <w:rPr>
          <w:rFonts w:ascii="宋体" w:hAnsi="宋体" w:eastAsia="宋体" w:cs="宋体"/>
          <w:b/>
          <w:color w:val="auto"/>
          <w:spacing w:val="0"/>
          <w:position w:val="0"/>
          <w:sz w:val="24"/>
          <w:shd w:val="clear" w:color="auto" w:fill="auto"/>
        </w:rPr>
        <w:t xml:space="preserve">.竞争性磋商文件的约束力 </w:t>
      </w:r>
    </w:p>
    <w:p>
      <w:pPr>
        <w:spacing w:before="0" w:after="0" w:line="560" w:lineRule="auto"/>
        <w:ind w:left="0" w:right="0" w:firstLine="480"/>
        <w:jc w:val="both"/>
        <w:rPr>
          <w:rFonts w:ascii="宋体" w:hAnsi="宋体" w:eastAsia="宋体" w:cs="宋体"/>
          <w:color w:val="auto"/>
          <w:spacing w:val="0"/>
          <w:position w:val="0"/>
          <w:sz w:val="24"/>
          <w:shd w:val="clear" w:color="auto" w:fill="auto"/>
        </w:rPr>
      </w:pPr>
      <w:r>
        <w:rPr>
          <w:rFonts w:hint="eastAsia" w:ascii="宋体" w:hAnsi="宋体" w:eastAsia="宋体" w:cs="宋体"/>
          <w:color w:val="auto"/>
          <w:spacing w:val="0"/>
          <w:position w:val="0"/>
          <w:sz w:val="24"/>
          <w:shd w:val="clear" w:color="auto" w:fill="auto"/>
          <w:lang w:val="en-US" w:eastAsia="zh-CN"/>
        </w:rPr>
        <w:t>13</w:t>
      </w:r>
      <w:r>
        <w:rPr>
          <w:rFonts w:ascii="宋体" w:hAnsi="宋体" w:eastAsia="宋体" w:cs="宋体"/>
          <w:color w:val="auto"/>
          <w:spacing w:val="0"/>
          <w:position w:val="0"/>
          <w:sz w:val="24"/>
          <w:shd w:val="clear" w:color="auto" w:fill="auto"/>
        </w:rPr>
        <w:t>.l供应商一旦参加竞争性磋商，即被认为接受了本竞争性磋商文件中的所有条款和规定。</w:t>
      </w:r>
    </w:p>
    <w:p>
      <w:pPr>
        <w:spacing w:before="0" w:after="0" w:line="560" w:lineRule="auto"/>
        <w:ind w:left="0" w:right="0" w:firstLine="480"/>
        <w:jc w:val="both"/>
        <w:rPr>
          <w:rFonts w:ascii="宋体" w:hAnsi="宋体" w:eastAsia="宋体" w:cs="宋体"/>
          <w:color w:val="auto"/>
          <w:spacing w:val="0"/>
          <w:position w:val="0"/>
          <w:sz w:val="24"/>
          <w:shd w:val="clear" w:color="auto" w:fill="auto"/>
        </w:rPr>
      </w:pPr>
      <w:r>
        <w:rPr>
          <w:rFonts w:hint="eastAsia" w:ascii="宋体" w:hAnsi="宋体" w:eastAsia="宋体" w:cs="宋体"/>
          <w:color w:val="auto"/>
          <w:spacing w:val="0"/>
          <w:position w:val="0"/>
          <w:sz w:val="24"/>
          <w:shd w:val="clear" w:color="auto" w:fill="auto"/>
          <w:lang w:val="en-US" w:eastAsia="zh-CN"/>
        </w:rPr>
        <w:t>13</w:t>
      </w:r>
      <w:r>
        <w:rPr>
          <w:rFonts w:ascii="宋体" w:hAnsi="宋体" w:eastAsia="宋体" w:cs="宋体"/>
          <w:color w:val="auto"/>
          <w:spacing w:val="0"/>
          <w:position w:val="0"/>
          <w:sz w:val="24"/>
          <w:shd w:val="clear" w:color="auto" w:fill="auto"/>
        </w:rPr>
        <w:t>.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before="0" w:after="0" w:line="560" w:lineRule="auto"/>
        <w:ind w:left="0" w:right="0" w:firstLine="480"/>
        <w:jc w:val="both"/>
        <w:rPr>
          <w:rFonts w:ascii="宋体" w:hAnsi="宋体" w:eastAsia="宋体" w:cs="宋体"/>
          <w:color w:val="auto"/>
          <w:spacing w:val="0"/>
          <w:position w:val="0"/>
          <w:sz w:val="24"/>
          <w:shd w:val="clear" w:color="auto" w:fill="auto"/>
        </w:rPr>
      </w:pPr>
      <w:r>
        <w:rPr>
          <w:rFonts w:hint="eastAsia" w:ascii="宋体" w:hAnsi="宋体" w:eastAsia="宋体" w:cs="宋体"/>
          <w:color w:val="auto"/>
          <w:spacing w:val="0"/>
          <w:position w:val="0"/>
          <w:sz w:val="24"/>
          <w:shd w:val="clear" w:color="auto" w:fill="auto"/>
          <w:lang w:val="en-US" w:eastAsia="zh-CN"/>
        </w:rPr>
        <w:t>13</w:t>
      </w:r>
      <w:r>
        <w:rPr>
          <w:rFonts w:ascii="宋体" w:hAnsi="宋体" w:eastAsia="宋体" w:cs="宋体"/>
          <w:color w:val="auto"/>
          <w:spacing w:val="0"/>
          <w:position w:val="0"/>
          <w:sz w:val="24"/>
          <w:shd w:val="clear" w:color="auto" w:fill="auto"/>
        </w:rPr>
        <w:t>.3本磋商文件由采购人负责解释。</w:t>
      </w:r>
    </w:p>
    <w:p>
      <w:pPr>
        <w:spacing w:line="720" w:lineRule="auto"/>
        <w:jc w:val="center"/>
        <w:rPr>
          <w:rFonts w:hint="eastAsia" w:ascii="宋体" w:hAnsi="宋体" w:cs="宋体"/>
          <w:b/>
          <w:sz w:val="24"/>
        </w:rPr>
      </w:pPr>
    </w:p>
    <w:p>
      <w:pPr>
        <w:spacing w:line="720" w:lineRule="auto"/>
        <w:jc w:val="center"/>
        <w:rPr>
          <w:rFonts w:hint="eastAsia" w:ascii="宋体" w:hAnsi="宋体" w:cs="宋体"/>
          <w:b/>
          <w:sz w:val="24"/>
        </w:rPr>
      </w:pPr>
    </w:p>
    <w:p>
      <w:pPr>
        <w:spacing w:line="720" w:lineRule="auto"/>
        <w:jc w:val="center"/>
        <w:rPr>
          <w:rFonts w:ascii="宋体" w:hAnsi="宋体" w:cs="宋体"/>
          <w:b/>
          <w:sz w:val="24"/>
        </w:rPr>
      </w:pPr>
      <w:r>
        <w:rPr>
          <w:rFonts w:hint="eastAsia" w:ascii="宋体" w:hAnsi="宋体" w:cs="宋体"/>
          <w:b/>
          <w:sz w:val="24"/>
        </w:rPr>
        <w:t>二、竞争性磋商文件</w:t>
      </w:r>
    </w:p>
    <w:p>
      <w:pPr>
        <w:tabs>
          <w:tab w:val="left" w:pos="632"/>
          <w:tab w:val="left" w:pos="790"/>
        </w:tabs>
        <w:spacing w:line="560" w:lineRule="exact"/>
        <w:ind w:firstLine="482" w:firstLineChars="200"/>
        <w:rPr>
          <w:rFonts w:ascii="宋体" w:hAnsi="宋体" w:cs="宋体"/>
          <w:b/>
          <w:sz w:val="24"/>
        </w:rPr>
      </w:pPr>
      <w:r>
        <w:rPr>
          <w:rFonts w:hint="eastAsia" w:ascii="宋体" w:hAnsi="宋体" w:cs="宋体"/>
          <w:b/>
          <w:sz w:val="24"/>
        </w:rPr>
        <w:t>6．竞争性磋商文件的组成</w:t>
      </w:r>
    </w:p>
    <w:p>
      <w:pPr>
        <w:autoSpaceDE w:val="0"/>
        <w:autoSpaceDN w:val="0"/>
        <w:adjustRightInd w:val="0"/>
        <w:spacing w:line="560" w:lineRule="exact"/>
        <w:ind w:firstLine="480" w:firstLineChars="200"/>
        <w:rPr>
          <w:rFonts w:ascii="宋体" w:hAnsi="宋体" w:cs="宋体"/>
          <w:sz w:val="24"/>
        </w:rPr>
      </w:pPr>
      <w:r>
        <w:rPr>
          <w:rFonts w:hint="eastAsia" w:ascii="宋体" w:hAnsi="宋体" w:cs="宋体"/>
          <w:sz w:val="24"/>
        </w:rPr>
        <w:t>6.1竞争性磋商</w:t>
      </w:r>
      <w:r>
        <w:rPr>
          <w:rFonts w:hint="eastAsia" w:ascii="宋体" w:hAnsi="宋体" w:cs="宋体"/>
          <w:sz w:val="24"/>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sz w:val="24"/>
        </w:rPr>
      </w:pPr>
      <w:r>
        <w:rPr>
          <w:rFonts w:hint="eastAsia" w:ascii="宋体" w:hAnsi="宋体" w:cs="宋体"/>
          <w:sz w:val="24"/>
        </w:rPr>
        <w:t>（1）竞争性磋商邀请函；</w:t>
      </w:r>
    </w:p>
    <w:p>
      <w:pPr>
        <w:spacing w:line="560" w:lineRule="exact"/>
        <w:ind w:firstLine="480" w:firstLineChars="200"/>
        <w:rPr>
          <w:rFonts w:ascii="宋体" w:hAnsi="宋体" w:cs="宋体"/>
          <w:sz w:val="24"/>
        </w:rPr>
      </w:pPr>
      <w:r>
        <w:rPr>
          <w:rFonts w:hint="eastAsia" w:ascii="宋体" w:hAnsi="宋体" w:cs="宋体"/>
          <w:sz w:val="24"/>
        </w:rPr>
        <w:t>（2）供应商须知；</w:t>
      </w:r>
    </w:p>
    <w:p>
      <w:pPr>
        <w:spacing w:line="560" w:lineRule="exact"/>
        <w:ind w:firstLine="480" w:firstLineChars="200"/>
        <w:rPr>
          <w:rFonts w:ascii="宋体" w:hAnsi="宋体" w:cs="宋体"/>
          <w:sz w:val="24"/>
        </w:rPr>
      </w:pPr>
      <w:r>
        <w:rPr>
          <w:rFonts w:hint="eastAsia" w:ascii="宋体" w:hAnsi="宋体" w:cs="宋体"/>
          <w:sz w:val="24"/>
        </w:rPr>
        <w:t>（3）采购需求；</w:t>
      </w:r>
    </w:p>
    <w:p>
      <w:pPr>
        <w:spacing w:line="560" w:lineRule="exact"/>
        <w:ind w:firstLine="480" w:firstLineChars="200"/>
        <w:rPr>
          <w:rFonts w:ascii="宋体" w:hAnsi="宋体" w:cs="宋体"/>
          <w:sz w:val="24"/>
        </w:rPr>
      </w:pPr>
      <w:r>
        <w:rPr>
          <w:rFonts w:hint="eastAsia" w:ascii="宋体" w:hAnsi="宋体" w:cs="宋体"/>
          <w:sz w:val="24"/>
        </w:rPr>
        <w:t>（4）响应性文件内容及格式；</w:t>
      </w:r>
    </w:p>
    <w:p>
      <w:pPr>
        <w:spacing w:line="560" w:lineRule="exact"/>
        <w:ind w:firstLine="480" w:firstLineChars="200"/>
        <w:rPr>
          <w:rFonts w:ascii="宋体" w:hAnsi="宋体" w:cs="宋体"/>
          <w:sz w:val="24"/>
        </w:rPr>
      </w:pPr>
      <w:r>
        <w:rPr>
          <w:rFonts w:hint="eastAsia" w:ascii="宋体" w:hAnsi="宋体" w:cs="宋体"/>
          <w:sz w:val="24"/>
        </w:rPr>
        <w:t>（5）合同主要条款。</w:t>
      </w:r>
    </w:p>
    <w:p>
      <w:pPr>
        <w:spacing w:line="560" w:lineRule="exact"/>
        <w:ind w:firstLine="480" w:firstLineChars="200"/>
        <w:rPr>
          <w:rFonts w:ascii="宋体" w:hAnsi="宋体" w:cs="宋体"/>
          <w:sz w:val="24"/>
        </w:rPr>
      </w:pPr>
      <w:r>
        <w:rPr>
          <w:rFonts w:hint="eastAsia" w:ascii="宋体" w:hAnsi="宋体" w:cs="宋体"/>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ascii="宋体" w:hAnsi="宋体" w:cs="宋体"/>
          <w:sz w:val="24"/>
        </w:rPr>
      </w:pPr>
      <w:r>
        <w:rPr>
          <w:rFonts w:hint="eastAsia" w:ascii="宋体" w:hAnsi="宋体" w:cs="宋体"/>
          <w:sz w:val="24"/>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ascii="宋体" w:hAnsi="宋体" w:cs="宋体"/>
          <w:sz w:val="24"/>
        </w:rPr>
      </w:pPr>
      <w:r>
        <w:rPr>
          <w:rFonts w:hint="eastAsia" w:ascii="宋体" w:hAnsi="宋体" w:cs="宋体"/>
          <w:sz w:val="24"/>
        </w:rPr>
        <w:t>6.4供应商必须详阅竞争性磋商文件的所有条款、文件及表格格式等。供应商若未按竞争性磋商文件的要求和规范编制、提交响应性文件，将有可能导致响应性文件被拒绝接受或被视为无效。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sz w:val="24"/>
        </w:rPr>
      </w:pPr>
      <w:r>
        <w:rPr>
          <w:rFonts w:hint="eastAsia" w:ascii="宋体" w:hAnsi="宋体" w:cs="宋体"/>
          <w:b/>
          <w:sz w:val="24"/>
        </w:rPr>
        <w:t>7.竞争性磋商文件的澄清与修改</w:t>
      </w:r>
    </w:p>
    <w:p>
      <w:pPr>
        <w:autoSpaceDE w:val="0"/>
        <w:autoSpaceDN w:val="0"/>
        <w:adjustRightInd w:val="0"/>
        <w:spacing w:line="560" w:lineRule="exact"/>
        <w:ind w:firstLine="480" w:firstLineChars="200"/>
        <w:rPr>
          <w:rFonts w:ascii="宋体" w:hAnsi="宋体" w:cs="宋体"/>
          <w:sz w:val="24"/>
          <w:lang w:val="zh-CN"/>
        </w:rPr>
      </w:pPr>
      <w:r>
        <w:rPr>
          <w:rFonts w:hint="eastAsia" w:ascii="宋体" w:hAnsi="宋体" w:cs="宋体"/>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cs="宋体"/>
          <w:b/>
          <w:sz w:val="24"/>
        </w:rPr>
      </w:pPr>
      <w:r>
        <w:rPr>
          <w:rFonts w:hint="eastAsia" w:ascii="宋体" w:hAnsi="宋体" w:cs="宋体"/>
          <w:b/>
          <w:sz w:val="24"/>
        </w:rPr>
        <w:t>三、响应性文件的编制</w:t>
      </w:r>
    </w:p>
    <w:p>
      <w:pPr>
        <w:spacing w:line="560" w:lineRule="exact"/>
        <w:ind w:firstLine="482" w:firstLineChars="200"/>
        <w:rPr>
          <w:rFonts w:ascii="宋体" w:hAnsi="宋体" w:cs="宋体"/>
          <w:b/>
          <w:bCs/>
          <w:sz w:val="24"/>
        </w:rPr>
      </w:pPr>
      <w:r>
        <w:rPr>
          <w:rFonts w:hint="eastAsia" w:ascii="宋体" w:hAnsi="宋体" w:cs="宋体"/>
          <w:b/>
          <w:bCs/>
          <w:sz w:val="24"/>
        </w:rPr>
        <w:t>8.要求</w:t>
      </w:r>
    </w:p>
    <w:p>
      <w:pPr>
        <w:spacing w:line="560" w:lineRule="exact"/>
        <w:ind w:firstLine="480" w:firstLineChars="200"/>
        <w:rPr>
          <w:rFonts w:ascii="宋体" w:hAnsi="宋体" w:cs="宋体"/>
          <w:sz w:val="24"/>
        </w:rPr>
      </w:pPr>
      <w:r>
        <w:rPr>
          <w:rFonts w:hint="eastAsia" w:ascii="宋体" w:hAnsi="宋体" w:cs="宋体"/>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exact"/>
        <w:ind w:firstLine="480" w:firstLineChars="200"/>
        <w:rPr>
          <w:rFonts w:ascii="宋体" w:hAnsi="宋体" w:cs="宋体"/>
          <w:sz w:val="24"/>
        </w:rPr>
      </w:pPr>
      <w:r>
        <w:rPr>
          <w:rFonts w:hint="eastAsia" w:ascii="宋体" w:hAnsi="宋体" w:cs="宋体"/>
          <w:sz w:val="24"/>
        </w:rPr>
        <w:t>8.2任何对竞争性磋商文件的忽略或误解不能作为响应性文件没有完全响应竞争性磋商文件的有效理由。</w:t>
      </w:r>
    </w:p>
    <w:p>
      <w:pPr>
        <w:spacing w:line="560" w:lineRule="exact"/>
        <w:ind w:firstLine="480" w:firstLineChars="200"/>
        <w:rPr>
          <w:rFonts w:ascii="宋体" w:hAnsi="宋体" w:cs="宋体"/>
          <w:i/>
          <w:iCs/>
          <w:sz w:val="24"/>
        </w:rPr>
      </w:pPr>
      <w:r>
        <w:rPr>
          <w:rFonts w:hint="eastAsia" w:ascii="宋体" w:hAnsi="宋体" w:cs="宋体"/>
          <w:sz w:val="24"/>
        </w:rPr>
        <w:t>8.3供应商没有按照竞争性磋商文件要求提供全部资料，或者供应商没有对竞争性磋商文件在各方面都作出实质性响应是供应商的风险，并可能导致其响应性文件被拒绝。</w:t>
      </w:r>
    </w:p>
    <w:p>
      <w:pPr>
        <w:widowControl/>
        <w:spacing w:line="560" w:lineRule="exact"/>
        <w:ind w:firstLine="482" w:firstLineChars="200"/>
        <w:rPr>
          <w:rFonts w:ascii="宋体" w:hAnsi="宋体" w:cs="宋体"/>
          <w:b/>
          <w:sz w:val="24"/>
        </w:rPr>
      </w:pPr>
      <w:r>
        <w:rPr>
          <w:rFonts w:hint="eastAsia" w:ascii="宋体" w:hAnsi="宋体" w:cs="宋体"/>
          <w:b/>
          <w:sz w:val="24"/>
        </w:rPr>
        <w:t xml:space="preserve">9.响应性文件的语言及度量衡 </w:t>
      </w:r>
    </w:p>
    <w:p>
      <w:pPr>
        <w:spacing w:line="560" w:lineRule="exact"/>
        <w:ind w:firstLine="480" w:firstLineChars="200"/>
        <w:rPr>
          <w:rFonts w:ascii="宋体" w:hAnsi="宋体" w:cs="宋体"/>
          <w:sz w:val="24"/>
        </w:rPr>
      </w:pPr>
      <w:r>
        <w:rPr>
          <w:rFonts w:hint="eastAsia" w:ascii="宋体" w:hAnsi="宋体" w:cs="宋体"/>
          <w:sz w:val="24"/>
        </w:rPr>
        <w:t xml:space="preserve">9.1响应性文件以及供应商与采购代理机构之间的所有书面往来都应用简体中文书写。 </w:t>
      </w:r>
    </w:p>
    <w:p>
      <w:pPr>
        <w:spacing w:line="560" w:lineRule="exact"/>
        <w:ind w:firstLine="480" w:firstLineChars="200"/>
        <w:rPr>
          <w:rFonts w:ascii="宋体" w:hAnsi="宋体" w:cs="宋体"/>
          <w:sz w:val="24"/>
        </w:rPr>
      </w:pPr>
      <w:r>
        <w:rPr>
          <w:rFonts w:hint="eastAsia" w:ascii="宋体" w:hAnsi="宋体" w:cs="宋体"/>
          <w:sz w:val="24"/>
        </w:rPr>
        <w:t xml:space="preserve">9.2供应商使用其他语言的，以中文翻译为准。 </w:t>
      </w:r>
    </w:p>
    <w:p>
      <w:pPr>
        <w:spacing w:line="560" w:lineRule="exact"/>
        <w:ind w:firstLine="480" w:firstLineChars="200"/>
        <w:rPr>
          <w:rFonts w:ascii="宋体" w:hAnsi="宋体" w:cs="宋体"/>
          <w:sz w:val="24"/>
        </w:rPr>
      </w:pPr>
      <w:r>
        <w:rPr>
          <w:rFonts w:hint="eastAsia" w:ascii="宋体" w:hAnsi="宋体" w:cs="宋体"/>
          <w:sz w:val="24"/>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sz w:val="24"/>
        </w:rPr>
      </w:pPr>
      <w:r>
        <w:rPr>
          <w:rFonts w:hint="eastAsia" w:ascii="宋体" w:hAnsi="宋体" w:cs="宋体"/>
          <w:sz w:val="24"/>
        </w:rPr>
        <w:t>9.4本竞争性磋商文件所表述的时间均为北京时间。</w:t>
      </w:r>
    </w:p>
    <w:p>
      <w:pPr>
        <w:spacing w:line="560" w:lineRule="exact"/>
        <w:ind w:firstLine="482" w:firstLineChars="200"/>
        <w:rPr>
          <w:rFonts w:ascii="宋体" w:hAnsi="宋体" w:cs="宋体"/>
          <w:b/>
          <w:sz w:val="24"/>
        </w:rPr>
      </w:pPr>
      <w:r>
        <w:rPr>
          <w:rFonts w:hint="eastAsia" w:ascii="宋体" w:hAnsi="宋体" w:cs="宋体"/>
          <w:b/>
          <w:sz w:val="24"/>
        </w:rPr>
        <w:t>10.响应性文件的组成</w:t>
      </w:r>
    </w:p>
    <w:p>
      <w:pPr>
        <w:widowControl/>
        <w:spacing w:line="560" w:lineRule="exact"/>
        <w:ind w:firstLine="480" w:firstLineChars="200"/>
        <w:rPr>
          <w:rFonts w:ascii="宋体" w:hAnsi="宋体" w:cs="宋体"/>
          <w:sz w:val="24"/>
        </w:rPr>
      </w:pPr>
      <w:r>
        <w:rPr>
          <w:rFonts w:hint="eastAsia" w:ascii="宋体" w:hAnsi="宋体" w:cs="宋体"/>
          <w:sz w:val="24"/>
        </w:rPr>
        <w:t>10.1响应性文件由</w:t>
      </w:r>
      <w:r>
        <w:rPr>
          <w:rFonts w:hint="eastAsia" w:ascii="宋体" w:hAnsi="宋体" w:cs="宋体"/>
          <w:bCs/>
          <w:sz w:val="24"/>
          <w:u w:val="single"/>
        </w:rPr>
        <w:t>资格性证明材料</w:t>
      </w:r>
      <w:r>
        <w:rPr>
          <w:rFonts w:hint="eastAsia" w:ascii="宋体" w:hAnsi="宋体" w:cs="宋体"/>
          <w:bCs/>
          <w:sz w:val="24"/>
        </w:rPr>
        <w:t>、</w:t>
      </w:r>
      <w:r>
        <w:rPr>
          <w:rFonts w:hint="eastAsia" w:ascii="宋体" w:hAnsi="宋体" w:cs="宋体"/>
          <w:bCs/>
          <w:sz w:val="24"/>
          <w:u w:val="single"/>
        </w:rPr>
        <w:t>符合性证明材料</w:t>
      </w:r>
      <w:r>
        <w:rPr>
          <w:rFonts w:hint="eastAsia" w:ascii="宋体" w:hAnsi="宋体" w:cs="宋体"/>
          <w:bCs/>
          <w:sz w:val="24"/>
        </w:rPr>
        <w:t>、</w:t>
      </w:r>
      <w:r>
        <w:rPr>
          <w:rFonts w:hint="eastAsia" w:ascii="宋体" w:hAnsi="宋体" w:cs="宋体"/>
          <w:bCs/>
          <w:sz w:val="24"/>
          <w:u w:val="single"/>
        </w:rPr>
        <w:t>其他材料</w:t>
      </w:r>
      <w:r>
        <w:rPr>
          <w:rFonts w:hint="eastAsia" w:ascii="宋体" w:hAnsi="宋体" w:cs="宋体"/>
          <w:sz w:val="24"/>
        </w:rPr>
        <w:t>三部分组成。具体内容和格式见竞争性磋商文件</w:t>
      </w:r>
      <w:r>
        <w:rPr>
          <w:rFonts w:hint="eastAsia" w:ascii="宋体" w:hAnsi="宋体" w:cs="宋体"/>
          <w:bCs/>
          <w:sz w:val="24"/>
        </w:rPr>
        <w:t>第四章</w:t>
      </w:r>
      <w:r>
        <w:rPr>
          <w:rFonts w:hint="eastAsia" w:ascii="宋体" w:hAnsi="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11.响应性文件格式</w:t>
      </w:r>
    </w:p>
    <w:p>
      <w:pPr>
        <w:widowControl/>
        <w:spacing w:line="560" w:lineRule="exact"/>
        <w:ind w:firstLine="480" w:firstLineChars="200"/>
        <w:rPr>
          <w:rFonts w:ascii="宋体" w:hAnsi="宋体" w:cs="宋体"/>
          <w:sz w:val="24"/>
        </w:rPr>
      </w:pPr>
      <w:r>
        <w:rPr>
          <w:rFonts w:hint="eastAsia" w:ascii="宋体" w:hAnsi="宋体" w:cs="宋体"/>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kern w:val="0"/>
          <w:sz w:val="24"/>
        </w:rPr>
      </w:pPr>
      <w:r>
        <w:rPr>
          <w:rFonts w:hint="eastAsia" w:ascii="宋体" w:hAnsi="宋体" w:cs="宋体"/>
          <w:b/>
          <w:bCs/>
          <w:kern w:val="0"/>
          <w:sz w:val="24"/>
        </w:rPr>
        <w:t>12.竞争性磋商报价</w:t>
      </w:r>
    </w:p>
    <w:p>
      <w:pPr>
        <w:spacing w:line="560" w:lineRule="exact"/>
        <w:ind w:firstLine="480" w:firstLineChars="200"/>
        <w:rPr>
          <w:rFonts w:ascii="宋体" w:hAnsi="宋体" w:cs="宋体"/>
          <w:sz w:val="24"/>
        </w:rPr>
      </w:pPr>
      <w:r>
        <w:rPr>
          <w:rFonts w:hint="eastAsia" w:ascii="宋体" w:hAnsi="宋体" w:cs="宋体"/>
          <w:sz w:val="24"/>
        </w:rPr>
        <w:t>12.1报价包括所投</w:t>
      </w:r>
      <w:r>
        <w:rPr>
          <w:rFonts w:hint="eastAsia" w:ascii="宋体" w:hAnsi="宋体" w:cs="宋体"/>
          <w:sz w:val="24"/>
          <w:lang w:val="en-US" w:eastAsia="zh-CN"/>
        </w:rPr>
        <w:t>货物</w:t>
      </w:r>
      <w:r>
        <w:rPr>
          <w:rFonts w:hint="eastAsia" w:ascii="宋体" w:hAnsi="宋体" w:cs="宋体"/>
          <w:sz w:val="24"/>
        </w:rPr>
        <w:t>、保险、税费、检测、验收和交付后约定期限内免费维保等工作所发生的一切应有费用。</w:t>
      </w:r>
    </w:p>
    <w:p>
      <w:pPr>
        <w:spacing w:line="560" w:lineRule="exact"/>
        <w:ind w:firstLine="480" w:firstLineChars="200"/>
        <w:rPr>
          <w:rFonts w:ascii="宋体" w:hAnsi="宋体" w:cs="宋体"/>
          <w:sz w:val="24"/>
        </w:rPr>
      </w:pPr>
      <w:r>
        <w:rPr>
          <w:rFonts w:hint="eastAsia" w:ascii="宋体" w:hAnsi="宋体" w:cs="宋体"/>
          <w:sz w:val="24"/>
        </w:rPr>
        <w:t>12.2经过磋商后进行的报价为供应商的最终报价。</w:t>
      </w:r>
    </w:p>
    <w:p>
      <w:pPr>
        <w:spacing w:line="560" w:lineRule="exact"/>
        <w:ind w:firstLine="480" w:firstLineChars="200"/>
        <w:rPr>
          <w:rFonts w:ascii="宋体" w:hAnsi="宋体" w:cs="宋体"/>
          <w:sz w:val="24"/>
        </w:rPr>
      </w:pPr>
      <w:r>
        <w:rPr>
          <w:rFonts w:hint="eastAsia" w:ascii="宋体" w:hAnsi="宋体" w:cs="宋体"/>
          <w:sz w:val="24"/>
        </w:rPr>
        <w:t>12.3采购人不接受有选择的报价。</w:t>
      </w:r>
    </w:p>
    <w:p>
      <w:pPr>
        <w:spacing w:line="560" w:lineRule="exact"/>
        <w:ind w:firstLine="480" w:firstLineChars="200"/>
        <w:rPr>
          <w:rFonts w:ascii="宋体" w:hAnsi="宋体" w:cs="宋体"/>
          <w:sz w:val="24"/>
        </w:rPr>
      </w:pPr>
      <w:r>
        <w:rPr>
          <w:rFonts w:hint="eastAsia" w:ascii="宋体" w:hAnsi="宋体" w:cs="宋体"/>
          <w:sz w:val="24"/>
        </w:rPr>
        <w:t>12.4最终报价不得超过采购预算。</w:t>
      </w:r>
    </w:p>
    <w:p>
      <w:pPr>
        <w:spacing w:line="560" w:lineRule="exact"/>
        <w:ind w:firstLine="480" w:firstLineChars="200"/>
        <w:rPr>
          <w:rFonts w:ascii="宋体" w:hAnsi="宋体" w:cs="宋体"/>
          <w:sz w:val="24"/>
        </w:rPr>
      </w:pPr>
      <w:r>
        <w:rPr>
          <w:rFonts w:hint="eastAsia" w:ascii="宋体" w:hAnsi="宋体" w:cs="宋体"/>
          <w:sz w:val="24"/>
        </w:rPr>
        <w:t>12.5报价均须以人民币为计算单位。</w:t>
      </w:r>
    </w:p>
    <w:p>
      <w:pPr>
        <w:spacing w:line="560" w:lineRule="exact"/>
        <w:ind w:firstLine="482" w:firstLineChars="200"/>
        <w:rPr>
          <w:rFonts w:ascii="宋体" w:hAnsi="宋体" w:cs="宋体"/>
          <w:b/>
          <w:bCs/>
          <w:sz w:val="24"/>
        </w:rPr>
      </w:pPr>
      <w:r>
        <w:rPr>
          <w:rFonts w:hint="eastAsia" w:ascii="宋体" w:hAnsi="宋体" w:cs="宋体"/>
          <w:b/>
          <w:bCs/>
          <w:sz w:val="24"/>
        </w:rPr>
        <w:t xml:space="preserve">13．响应性文件有效期 </w:t>
      </w:r>
    </w:p>
    <w:p>
      <w:pPr>
        <w:spacing w:line="560" w:lineRule="exact"/>
        <w:ind w:firstLine="480" w:firstLineChars="200"/>
        <w:rPr>
          <w:rFonts w:ascii="宋体" w:hAnsi="宋体" w:cs="宋体"/>
          <w:sz w:val="24"/>
        </w:rPr>
      </w:pPr>
      <w:r>
        <w:rPr>
          <w:rFonts w:hint="eastAsia" w:ascii="宋体" w:hAnsi="宋体" w:cs="宋体"/>
          <w:sz w:val="24"/>
        </w:rPr>
        <w:t>13.l响应性文件有效期为自竞争性磋商会开始之日起60天，有效期短于此规定的响应性文件将被视为无效。</w:t>
      </w:r>
    </w:p>
    <w:p>
      <w:pPr>
        <w:spacing w:line="560" w:lineRule="exact"/>
        <w:ind w:firstLine="480" w:firstLineChars="200"/>
        <w:rPr>
          <w:rFonts w:ascii="宋体" w:hAnsi="宋体" w:cs="宋体"/>
          <w:sz w:val="24"/>
        </w:rPr>
      </w:pPr>
      <w:r>
        <w:rPr>
          <w:rFonts w:hint="eastAsia" w:ascii="宋体" w:hAnsi="宋体" w:cs="宋体"/>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sz w:val="24"/>
        </w:rPr>
      </w:pPr>
      <w:r>
        <w:rPr>
          <w:rFonts w:hint="eastAsia" w:ascii="宋体" w:hAnsi="宋体" w:cs="宋体"/>
          <w:b/>
          <w:bCs/>
          <w:sz w:val="24"/>
        </w:rPr>
        <w:t>14.响应性文件的签署、盖章</w:t>
      </w:r>
    </w:p>
    <w:p>
      <w:pPr>
        <w:spacing w:line="560" w:lineRule="exact"/>
        <w:ind w:firstLine="480" w:firstLineChars="200"/>
        <w:rPr>
          <w:rFonts w:ascii="宋体" w:hAnsi="宋体" w:cs="宋体"/>
          <w:sz w:val="24"/>
          <w:lang w:val="zh-CN"/>
        </w:rPr>
      </w:pPr>
      <w:r>
        <w:rPr>
          <w:rFonts w:hint="eastAsia" w:ascii="宋体" w:hAnsi="宋体" w:cs="宋体"/>
          <w:sz w:val="24"/>
        </w:rPr>
        <w:t>14.1</w:t>
      </w:r>
      <w:r>
        <w:rPr>
          <w:rFonts w:hint="eastAsia" w:ascii="宋体" w:hAnsi="宋体" w:cs="宋体"/>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sz w:val="24"/>
        </w:rPr>
      </w:pPr>
      <w:r>
        <w:rPr>
          <w:rFonts w:hint="eastAsia" w:ascii="宋体" w:hAnsi="宋体" w:cs="宋体"/>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sz w:val="24"/>
        </w:rPr>
      </w:pPr>
      <w:r>
        <w:rPr>
          <w:rFonts w:hint="eastAsia" w:ascii="宋体" w:hAnsi="宋体" w:cs="宋体"/>
          <w:sz w:val="24"/>
        </w:rPr>
        <w:t>14.3供应商提交的资料应证明其满足竞争性磋商文件要求，该文件可以是文字资料、图纸和数据等详细描述的资料。</w:t>
      </w:r>
    </w:p>
    <w:p>
      <w:pPr>
        <w:numPr>
          <w:ilvl w:val="0"/>
          <w:numId w:val="1"/>
        </w:numPr>
        <w:spacing w:line="720" w:lineRule="auto"/>
        <w:jc w:val="center"/>
        <w:rPr>
          <w:rFonts w:ascii="宋体" w:hAnsi="宋体" w:cs="宋体"/>
          <w:b/>
          <w:sz w:val="24"/>
        </w:rPr>
      </w:pPr>
      <w:r>
        <w:rPr>
          <w:rFonts w:hint="eastAsia" w:ascii="宋体" w:hAnsi="宋体" w:cs="宋体"/>
          <w:b/>
          <w:sz w:val="24"/>
        </w:rPr>
        <w:t>响应性文件的递交</w:t>
      </w:r>
    </w:p>
    <w:p>
      <w:pPr>
        <w:pStyle w:val="7"/>
        <w:spacing w:before="226"/>
        <w:rPr>
          <w:sz w:val="24"/>
          <w:szCs w:val="24"/>
        </w:rPr>
      </w:pPr>
      <w:r>
        <w:rPr>
          <w:rFonts w:hint="eastAsia"/>
          <w:sz w:val="24"/>
          <w:szCs w:val="24"/>
          <w:lang w:val="en-US" w:eastAsia="zh-CN"/>
        </w:rPr>
        <w:t>15</w:t>
      </w:r>
      <w:r>
        <w:rPr>
          <w:sz w:val="24"/>
          <w:szCs w:val="24"/>
        </w:rPr>
        <w:t>、</w:t>
      </w:r>
      <w:r>
        <w:rPr>
          <w:rFonts w:hint="eastAsia"/>
          <w:sz w:val="24"/>
          <w:szCs w:val="24"/>
          <w:lang w:val="en-US" w:eastAsia="zh-CN"/>
        </w:rPr>
        <w:t>磋商</w:t>
      </w:r>
      <w:r>
        <w:rPr>
          <w:sz w:val="24"/>
          <w:szCs w:val="24"/>
        </w:rPr>
        <w:t>文件的递交</w:t>
      </w:r>
    </w:p>
    <w:p>
      <w:pPr>
        <w:pStyle w:val="14"/>
        <w:tabs>
          <w:tab w:val="left" w:pos="720"/>
        </w:tabs>
        <w:snapToGrid w:val="0"/>
        <w:spacing w:line="360" w:lineRule="auto"/>
        <w:ind w:left="84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.1  谈判供应商应按本谈判文件规定的格式和顺序编制、装订谈判响应文件，谈判响应文件内容不完整、编排混乱导致谈判文件被误读、漏读或者查找不到相关内容的，是谈判供应商的责任。</w:t>
      </w:r>
    </w:p>
    <w:p>
      <w:pPr>
        <w:pStyle w:val="14"/>
        <w:snapToGrid w:val="0"/>
        <w:spacing w:line="360" w:lineRule="auto"/>
        <w:ind w:left="84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 xml:space="preserve">.2  谈判供应商应将报价部分文件、资格证明文件、商务部分、技术部分编制一起，并纵向装订成册，装订必须牢固可靠且不能脱落，谈判响应文件的封面应注明“正本”或“副本”字样，“正本”和“副本”不一致时，以正本为准。 </w:t>
      </w:r>
    </w:p>
    <w:p>
      <w:pPr>
        <w:pStyle w:val="14"/>
        <w:snapToGrid w:val="0"/>
        <w:spacing w:line="360" w:lineRule="auto"/>
        <w:ind w:left="84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.3  谈判响应文件的正本需打印，并逐页盖章，副本为正本的复印件。</w:t>
      </w:r>
    </w:p>
    <w:p>
      <w:pPr>
        <w:pStyle w:val="14"/>
        <w:snapToGrid w:val="0"/>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.4  谈判响应文件须由谈判供应商在规定位置盖章并由谈判供应商代表签署，谈判供应商应写全称。</w:t>
      </w:r>
    </w:p>
    <w:p>
      <w:pPr>
        <w:pStyle w:val="14"/>
        <w:snapToGrid w:val="0"/>
        <w:spacing w:line="360" w:lineRule="auto"/>
        <w:ind w:left="840" w:hanging="720" w:hangingChars="300"/>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.5  谈判响应文件不得涂改，若有修改错漏处，须加盖单位公章或者谈判供应商代表签字。谈判响应文件因字迹潦草或表达不清所引起的后果由谈判供应商负责。</w:t>
      </w:r>
    </w:p>
    <w:p>
      <w:pPr>
        <w:spacing w:line="360" w:lineRule="auto"/>
        <w:ind w:left="714" w:leftChars="1" w:hanging="712" w:hangingChars="297"/>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.6</w:t>
      </w:r>
      <w:r>
        <w:rPr>
          <w:rFonts w:hint="eastAsia" w:ascii="宋体" w:hAnsi="宋体" w:eastAsia="宋体" w:cs="宋体"/>
          <w:sz w:val="24"/>
          <w:szCs w:val="24"/>
        </w:rPr>
        <w:tab/>
      </w:r>
      <w:r>
        <w:rPr>
          <w:rFonts w:hint="eastAsia" w:ascii="宋体" w:hAnsi="宋体" w:eastAsia="宋体" w:cs="宋体"/>
          <w:sz w:val="24"/>
          <w:szCs w:val="24"/>
        </w:rPr>
        <w:t>谈判保证金</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无</w:t>
      </w:r>
      <w:r>
        <w:rPr>
          <w:rFonts w:hint="eastAsia" w:ascii="宋体" w:hAnsi="宋体" w:eastAsia="宋体" w:cs="宋体"/>
          <w:sz w:val="24"/>
          <w:szCs w:val="24"/>
        </w:rPr>
        <w:t>。</w:t>
      </w:r>
    </w:p>
    <w:p>
      <w:pPr>
        <w:spacing w:line="360" w:lineRule="auto"/>
        <w:ind w:left="714" w:leftChars="1" w:hanging="712" w:hangingChars="297"/>
        <w:rPr>
          <w:rFonts w:hint="eastAsia" w:ascii="宋体" w:hAnsi="宋体"/>
          <w:b/>
          <w:bCs/>
          <w:sz w:val="24"/>
          <w:szCs w:val="24"/>
        </w:rPr>
      </w:pPr>
      <w:r>
        <w:rPr>
          <w:rFonts w:hint="eastAsia"/>
          <w:sz w:val="24"/>
          <w:szCs w:val="24"/>
          <w:lang w:val="en-US" w:eastAsia="zh-CN"/>
        </w:rPr>
        <w:t>15</w:t>
      </w:r>
      <w:r>
        <w:rPr>
          <w:rFonts w:hint="eastAsia" w:ascii="宋体" w:hAnsi="宋体"/>
          <w:sz w:val="24"/>
          <w:szCs w:val="24"/>
        </w:rPr>
        <w:t xml:space="preserve">.7  </w:t>
      </w:r>
      <w:r>
        <w:rPr>
          <w:rFonts w:hint="eastAsia" w:ascii="宋体" w:hAnsi="宋体"/>
          <w:b/>
          <w:bCs/>
          <w:sz w:val="24"/>
          <w:szCs w:val="24"/>
        </w:rPr>
        <w:t>谈判响应文件的“正本”和“副本”封装在密封袋内，谈判报价一览表单独密封一份，用于唱标。外包封上应标明以下字样：</w:t>
      </w:r>
    </w:p>
    <w:p>
      <w:pPr>
        <w:spacing w:line="360" w:lineRule="auto"/>
        <w:ind w:left="714" w:leftChars="340" w:firstLine="120" w:firstLineChars="50"/>
        <w:rPr>
          <w:rFonts w:ascii="宋体" w:hAnsi="宋体"/>
          <w:b/>
          <w:bCs/>
          <w:sz w:val="24"/>
          <w:szCs w:val="24"/>
          <w:u w:val="single"/>
        </w:rPr>
      </w:pPr>
      <w:r>
        <w:rPr>
          <w:rFonts w:hint="eastAsia" w:ascii="宋体" w:hAnsi="宋体"/>
          <w:b/>
          <w:bCs/>
          <w:sz w:val="24"/>
          <w:szCs w:val="24"/>
        </w:rPr>
        <w:t>（1）采购编号：</w:t>
      </w:r>
    </w:p>
    <w:p>
      <w:pPr>
        <w:spacing w:line="360" w:lineRule="auto"/>
        <w:ind w:left="3006" w:leftChars="1" w:right="-336" w:rightChars="-160" w:hanging="3004" w:hangingChars="1247"/>
        <w:rPr>
          <w:rFonts w:hint="eastAsia" w:ascii="宋体" w:hAnsi="宋体"/>
          <w:b/>
          <w:bCs/>
          <w:sz w:val="24"/>
          <w:szCs w:val="24"/>
        </w:rPr>
      </w:pPr>
      <w:r>
        <w:rPr>
          <w:rFonts w:hint="eastAsia" w:ascii="宋体" w:hAnsi="宋体" w:cs="宋体"/>
          <w:b/>
          <w:bCs/>
          <w:kern w:val="0"/>
          <w:sz w:val="24"/>
          <w:szCs w:val="24"/>
        </w:rPr>
        <w:t xml:space="preserve">      （2）采购项目名称：</w:t>
      </w:r>
    </w:p>
    <w:p>
      <w:pPr>
        <w:pStyle w:val="14"/>
        <w:snapToGrid w:val="0"/>
        <w:spacing w:line="360" w:lineRule="auto"/>
        <w:ind w:left="843" w:hanging="723" w:hangingChars="300"/>
        <w:rPr>
          <w:rFonts w:hAnsi="宋体"/>
          <w:b/>
          <w:bCs/>
          <w:sz w:val="24"/>
          <w:szCs w:val="24"/>
        </w:rPr>
      </w:pPr>
      <w:r>
        <w:rPr>
          <w:rFonts w:hAnsi="宋体" w:cs="宋体"/>
          <w:b/>
          <w:bCs/>
          <w:kern w:val="0"/>
          <w:sz w:val="24"/>
          <w:szCs w:val="24"/>
        </w:rPr>
        <w:t xml:space="preserve"> </w:t>
      </w:r>
      <w:r>
        <w:rPr>
          <w:rFonts w:hAnsi="宋体"/>
          <w:b/>
          <w:bCs/>
          <w:sz w:val="24"/>
          <w:szCs w:val="24"/>
        </w:rPr>
        <w:t xml:space="preserve">     （3）谈判供应商名称并盖章  </w:t>
      </w:r>
    </w:p>
    <w:p>
      <w:pPr>
        <w:pStyle w:val="14"/>
        <w:snapToGrid w:val="0"/>
        <w:spacing w:line="360" w:lineRule="auto"/>
        <w:ind w:left="843" w:hanging="723" w:hangingChars="300"/>
        <w:rPr>
          <w:rFonts w:hAnsi="宋体"/>
          <w:sz w:val="24"/>
          <w:szCs w:val="24"/>
        </w:rPr>
      </w:pPr>
      <w:r>
        <w:rPr>
          <w:rFonts w:hAnsi="宋体"/>
          <w:b/>
          <w:bCs/>
          <w:sz w:val="24"/>
          <w:szCs w:val="24"/>
        </w:rPr>
        <w:t xml:space="preserve">      （4）</w:t>
      </w:r>
      <w:r>
        <w:rPr>
          <w:rFonts w:hAnsi="宋体"/>
          <w:b/>
          <w:bCs/>
          <w:sz w:val="24"/>
          <w:szCs w:val="24"/>
          <w:u w:val="single"/>
        </w:rPr>
        <w:t xml:space="preserve">     </w:t>
      </w:r>
      <w:r>
        <w:rPr>
          <w:rFonts w:hAnsi="宋体"/>
          <w:b/>
          <w:bCs/>
          <w:sz w:val="24"/>
          <w:szCs w:val="24"/>
        </w:rPr>
        <w:t>年</w:t>
      </w:r>
      <w:r>
        <w:rPr>
          <w:rFonts w:hAnsi="宋体"/>
          <w:b/>
          <w:bCs/>
          <w:sz w:val="24"/>
          <w:szCs w:val="24"/>
          <w:u w:val="single"/>
        </w:rPr>
        <w:t xml:space="preserve">   </w:t>
      </w:r>
      <w:r>
        <w:rPr>
          <w:rFonts w:hAnsi="宋体"/>
          <w:b/>
          <w:bCs/>
          <w:sz w:val="24"/>
          <w:szCs w:val="24"/>
        </w:rPr>
        <w:t>月</w:t>
      </w:r>
      <w:r>
        <w:rPr>
          <w:rFonts w:hAnsi="宋体"/>
          <w:b/>
          <w:bCs/>
          <w:sz w:val="24"/>
          <w:szCs w:val="24"/>
          <w:u w:val="single"/>
        </w:rPr>
        <w:t xml:space="preserve">   </w:t>
      </w:r>
      <w:r>
        <w:rPr>
          <w:rFonts w:hAnsi="宋体"/>
          <w:b/>
          <w:bCs/>
          <w:sz w:val="24"/>
          <w:szCs w:val="24"/>
        </w:rPr>
        <w:t>日</w:t>
      </w:r>
      <w:r>
        <w:rPr>
          <w:rFonts w:hAnsi="宋体"/>
          <w:b/>
          <w:bCs/>
          <w:sz w:val="24"/>
          <w:szCs w:val="24"/>
          <w:u w:val="single"/>
        </w:rPr>
        <w:t xml:space="preserve">   </w:t>
      </w:r>
      <w:r>
        <w:rPr>
          <w:rFonts w:hAnsi="宋体"/>
          <w:b/>
          <w:bCs/>
          <w:sz w:val="24"/>
          <w:szCs w:val="24"/>
        </w:rPr>
        <w:t>时</w:t>
      </w:r>
      <w:r>
        <w:rPr>
          <w:rFonts w:hAnsi="宋体"/>
          <w:b/>
          <w:bCs/>
          <w:sz w:val="24"/>
          <w:szCs w:val="24"/>
          <w:u w:val="single"/>
        </w:rPr>
        <w:t xml:space="preserve">   </w:t>
      </w:r>
      <w:r>
        <w:rPr>
          <w:rFonts w:hAnsi="宋体"/>
          <w:b/>
          <w:bCs/>
          <w:sz w:val="24"/>
          <w:szCs w:val="24"/>
        </w:rPr>
        <w:t>分之前不得开启</w:t>
      </w:r>
    </w:p>
    <w:p>
      <w:pPr>
        <w:spacing w:line="360" w:lineRule="auto"/>
        <w:ind w:left="718" w:leftChars="1" w:hanging="716" w:hangingChars="297"/>
        <w:rPr>
          <w:rFonts w:hint="eastAsia" w:ascii="宋体" w:hAnsi="宋体" w:eastAsia="宋体"/>
          <w:b/>
          <w:bCs/>
          <w:sz w:val="24"/>
          <w:szCs w:val="24"/>
          <w:lang w:val="en-US" w:eastAsia="zh-CN"/>
        </w:rPr>
      </w:pPr>
      <w:r>
        <w:rPr>
          <w:rFonts w:hint="eastAsia"/>
          <w:b/>
          <w:bCs/>
          <w:sz w:val="24"/>
          <w:szCs w:val="24"/>
          <w:lang w:val="en-US" w:eastAsia="zh-CN"/>
        </w:rPr>
        <w:t>16</w:t>
      </w:r>
      <w:r>
        <w:rPr>
          <w:rFonts w:hint="eastAsia" w:ascii="宋体" w:hAnsi="宋体"/>
          <w:b/>
          <w:bCs/>
          <w:sz w:val="24"/>
          <w:szCs w:val="24"/>
        </w:rPr>
        <w:t>．</w:t>
      </w:r>
      <w:r>
        <w:rPr>
          <w:rFonts w:hint="eastAsia" w:ascii="宋体" w:hAnsi="宋体"/>
          <w:b/>
          <w:bCs/>
          <w:sz w:val="24"/>
          <w:szCs w:val="24"/>
        </w:rPr>
        <w:tab/>
      </w:r>
      <w:r>
        <w:rPr>
          <w:rFonts w:hint="eastAsia" w:ascii="宋体" w:hAnsi="宋体"/>
          <w:b/>
          <w:bCs/>
          <w:sz w:val="24"/>
          <w:szCs w:val="24"/>
        </w:rPr>
        <w:t>文件的递交</w:t>
      </w:r>
      <w:r>
        <w:rPr>
          <w:rFonts w:hint="eastAsia"/>
          <w:b/>
          <w:bCs/>
          <w:sz w:val="24"/>
          <w:szCs w:val="24"/>
          <w:lang w:val="en-US" w:eastAsia="zh-CN"/>
        </w:rPr>
        <w:t>其他要求</w:t>
      </w:r>
    </w:p>
    <w:p>
      <w:pPr>
        <w:spacing w:line="360" w:lineRule="auto"/>
        <w:ind w:left="714" w:leftChars="1" w:hanging="712" w:hangingChars="297"/>
        <w:rPr>
          <w:rFonts w:hint="eastAsia" w:ascii="宋体" w:hAnsi="宋体"/>
          <w:sz w:val="24"/>
          <w:szCs w:val="24"/>
        </w:rPr>
      </w:pPr>
      <w:r>
        <w:rPr>
          <w:rFonts w:hint="eastAsia"/>
          <w:sz w:val="24"/>
          <w:szCs w:val="24"/>
          <w:lang w:val="en-US" w:eastAsia="zh-CN"/>
        </w:rPr>
        <w:t>16</w:t>
      </w:r>
      <w:r>
        <w:rPr>
          <w:rFonts w:hint="eastAsia" w:ascii="宋体" w:hAnsi="宋体"/>
          <w:sz w:val="24"/>
          <w:szCs w:val="24"/>
        </w:rPr>
        <w:t>.1</w:t>
      </w:r>
      <w:r>
        <w:rPr>
          <w:rFonts w:hint="eastAsia" w:ascii="宋体" w:hAnsi="宋体"/>
          <w:sz w:val="24"/>
          <w:szCs w:val="24"/>
        </w:rPr>
        <w:tab/>
      </w:r>
      <w:r>
        <w:rPr>
          <w:rFonts w:hint="eastAsia" w:ascii="宋体" w:hAnsi="宋体"/>
          <w:sz w:val="24"/>
          <w:szCs w:val="24"/>
        </w:rPr>
        <w:t>谈判</w:t>
      </w:r>
      <w:r>
        <w:rPr>
          <w:rFonts w:hint="eastAsia" w:hAnsi="宋体"/>
          <w:sz w:val="24"/>
          <w:szCs w:val="24"/>
        </w:rPr>
        <w:t>响应</w:t>
      </w:r>
      <w:r>
        <w:rPr>
          <w:rFonts w:hint="eastAsia" w:ascii="宋体" w:hAnsi="宋体"/>
          <w:sz w:val="24"/>
          <w:szCs w:val="24"/>
        </w:rPr>
        <w:t>文件应派专人在竞争性谈判文件中规定的截止时间前送达要求的地点，由采购代理机构工作人员签收保存。</w:t>
      </w:r>
    </w:p>
    <w:p>
      <w:pPr>
        <w:spacing w:line="360" w:lineRule="auto"/>
        <w:ind w:left="714" w:leftChars="1" w:hanging="712" w:hangingChars="297"/>
        <w:rPr>
          <w:rFonts w:hint="eastAsia" w:ascii="宋体" w:hAnsi="宋体"/>
          <w:sz w:val="24"/>
          <w:szCs w:val="24"/>
        </w:rPr>
      </w:pPr>
      <w:r>
        <w:rPr>
          <w:rFonts w:hint="eastAsia"/>
          <w:sz w:val="24"/>
          <w:szCs w:val="24"/>
          <w:lang w:val="en-US" w:eastAsia="zh-CN"/>
        </w:rPr>
        <w:t>16</w:t>
      </w:r>
      <w:r>
        <w:rPr>
          <w:rFonts w:hint="eastAsia" w:ascii="宋体" w:hAnsi="宋体"/>
          <w:sz w:val="24"/>
          <w:szCs w:val="24"/>
        </w:rPr>
        <w:t>.2</w:t>
      </w:r>
      <w:r>
        <w:rPr>
          <w:rFonts w:hint="eastAsia" w:ascii="宋体" w:hAnsi="宋体"/>
          <w:sz w:val="24"/>
          <w:szCs w:val="24"/>
        </w:rPr>
        <w:tab/>
      </w:r>
      <w:r>
        <w:rPr>
          <w:rFonts w:hint="eastAsia" w:ascii="宋体" w:hAnsi="宋体"/>
          <w:sz w:val="24"/>
          <w:szCs w:val="24"/>
        </w:rPr>
        <w:t>任何单位和个人不得在开标前开启谈判文件。</w:t>
      </w:r>
    </w:p>
    <w:p>
      <w:pPr>
        <w:pStyle w:val="35"/>
        <w:spacing w:line="560" w:lineRule="exact"/>
        <w:ind w:firstLine="482" w:firstLineChars="200"/>
        <w:rPr>
          <w:rFonts w:ascii="宋体" w:hAnsi="宋体"/>
          <w:b/>
          <w:sz w:val="24"/>
          <w:szCs w:val="24"/>
        </w:rPr>
      </w:pPr>
      <w:r>
        <w:rPr>
          <w:rFonts w:hint="eastAsia" w:ascii="宋体" w:hAnsi="宋体"/>
          <w:b/>
          <w:bCs/>
          <w:sz w:val="24"/>
          <w:szCs w:val="24"/>
        </w:rPr>
        <w:t>17</w:t>
      </w:r>
      <w:r>
        <w:rPr>
          <w:rFonts w:hint="eastAsia" w:ascii="宋体" w:hAnsi="宋体"/>
          <w:b/>
          <w:sz w:val="24"/>
          <w:szCs w:val="24"/>
        </w:rPr>
        <w:t>.响应性文件的修改和撤回</w:t>
      </w:r>
    </w:p>
    <w:p>
      <w:pPr>
        <w:pStyle w:val="35"/>
        <w:spacing w:line="560" w:lineRule="exact"/>
        <w:ind w:left="279" w:leftChars="133" w:firstLine="240" w:firstLineChars="100"/>
        <w:rPr>
          <w:rFonts w:ascii="宋体" w:hAnsi="宋体"/>
          <w:b/>
          <w:bCs/>
          <w:sz w:val="24"/>
          <w:szCs w:val="24"/>
        </w:rPr>
      </w:pPr>
      <w:r>
        <w:rPr>
          <w:rFonts w:hint="eastAsia" w:ascii="宋体" w:hAnsi="宋体"/>
          <w:sz w:val="24"/>
          <w:szCs w:val="24"/>
        </w:rPr>
        <w:t>17.1供应商在提交响应性文件截止时间前，可以对已上传的响应文件进行撤回补充、修改或撤回，补充、修改之后进行再次上传，再次上传内容作为响应性文件的组成部分。</w:t>
      </w:r>
    </w:p>
    <w:p>
      <w:pPr>
        <w:pStyle w:val="35"/>
        <w:spacing w:line="560" w:lineRule="exact"/>
        <w:ind w:firstLine="480" w:firstLineChars="200"/>
        <w:rPr>
          <w:rFonts w:ascii="宋体" w:hAnsi="宋体"/>
          <w:sz w:val="24"/>
          <w:szCs w:val="24"/>
        </w:rPr>
      </w:pPr>
      <w:r>
        <w:rPr>
          <w:rFonts w:hint="eastAsia" w:ascii="宋体" w:hAnsi="宋体"/>
          <w:sz w:val="24"/>
          <w:szCs w:val="24"/>
        </w:rPr>
        <w:t xml:space="preserve">17.2响应性文件的补充、修改文件应按照本竞争性磋商文件有关规定进行密封、签署，修改后的加密的电子投标文件须在投标截止时间前成功上传。 </w:t>
      </w:r>
    </w:p>
    <w:p>
      <w:pPr>
        <w:pStyle w:val="35"/>
        <w:spacing w:line="560" w:lineRule="exact"/>
        <w:ind w:firstLine="480" w:firstLineChars="200"/>
        <w:rPr>
          <w:rFonts w:ascii="宋体" w:hAnsi="宋体"/>
          <w:sz w:val="24"/>
          <w:szCs w:val="24"/>
        </w:rPr>
      </w:pPr>
      <w:r>
        <w:rPr>
          <w:rFonts w:hint="eastAsia" w:ascii="宋体" w:hAnsi="宋体"/>
          <w:sz w:val="24"/>
          <w:szCs w:val="24"/>
        </w:rPr>
        <w:t>17.3供应商在响应性文件接收截止时间后不得修改、撤回响应性文件。供应商在响应性文件接收截止时间后修改响应性文件的，将被拒绝接受。</w:t>
      </w:r>
    </w:p>
    <w:p>
      <w:pPr>
        <w:pStyle w:val="35"/>
        <w:spacing w:line="560" w:lineRule="exact"/>
        <w:ind w:firstLine="480" w:firstLineChars="200"/>
        <w:rPr>
          <w:rFonts w:ascii="宋体" w:hAnsi="宋体"/>
          <w:sz w:val="24"/>
          <w:szCs w:val="24"/>
        </w:rPr>
      </w:pPr>
      <w:r>
        <w:rPr>
          <w:rFonts w:hint="eastAsia" w:ascii="宋体" w:hAnsi="宋体"/>
          <w:sz w:val="24"/>
          <w:szCs w:val="24"/>
        </w:rPr>
        <w:t>17.4供应商有下列情形之一的，采购人将拒绝接受其响应性文件：</w:t>
      </w:r>
    </w:p>
    <w:p>
      <w:pPr>
        <w:pStyle w:val="35"/>
        <w:spacing w:line="560" w:lineRule="exact"/>
        <w:ind w:firstLine="480" w:firstLineChars="200"/>
        <w:rPr>
          <w:rFonts w:ascii="宋体" w:hAnsi="宋体"/>
          <w:sz w:val="24"/>
          <w:szCs w:val="24"/>
        </w:rPr>
      </w:pPr>
      <w:r>
        <w:rPr>
          <w:rFonts w:hint="eastAsia" w:ascii="宋体" w:hAnsi="宋体"/>
          <w:sz w:val="24"/>
          <w:szCs w:val="24"/>
        </w:rPr>
        <w:t>17.4.1在竞争性磋商文件规定的响应性文件接收截止时间之后递交响应性文件的；</w:t>
      </w:r>
    </w:p>
    <w:p>
      <w:pPr>
        <w:pStyle w:val="35"/>
        <w:spacing w:line="560" w:lineRule="exact"/>
        <w:ind w:firstLine="480" w:firstLineChars="200"/>
        <w:rPr>
          <w:rFonts w:ascii="宋体" w:hAnsi="宋体"/>
          <w:sz w:val="24"/>
          <w:szCs w:val="24"/>
        </w:rPr>
      </w:pPr>
      <w:r>
        <w:rPr>
          <w:rFonts w:hint="eastAsia" w:ascii="宋体" w:hAnsi="宋体"/>
          <w:sz w:val="24"/>
          <w:szCs w:val="24"/>
        </w:rPr>
        <w:t>17.4.2响应性文件未按竞争性磋商文件规定密封、签署、盖章的；</w:t>
      </w:r>
    </w:p>
    <w:p>
      <w:pPr>
        <w:pStyle w:val="35"/>
        <w:spacing w:line="560" w:lineRule="exact"/>
        <w:ind w:firstLine="480" w:firstLineChars="200"/>
        <w:rPr>
          <w:rFonts w:ascii="宋体" w:hAnsi="宋体"/>
          <w:b/>
          <w:sz w:val="24"/>
          <w:szCs w:val="24"/>
        </w:rPr>
      </w:pPr>
      <w:r>
        <w:rPr>
          <w:rFonts w:hint="eastAsia" w:ascii="宋体" w:hAnsi="宋体"/>
          <w:sz w:val="24"/>
          <w:szCs w:val="24"/>
        </w:rPr>
        <w:t>17.4.3一个供应商不止递交一套响应性文件的。</w:t>
      </w:r>
    </w:p>
    <w:p>
      <w:pPr>
        <w:spacing w:line="720" w:lineRule="auto"/>
        <w:jc w:val="center"/>
        <w:rPr>
          <w:rFonts w:ascii="宋体" w:hAnsi="宋体" w:cs="宋体"/>
          <w:b/>
          <w:sz w:val="24"/>
        </w:rPr>
      </w:pPr>
      <w:r>
        <w:rPr>
          <w:rFonts w:hint="eastAsia" w:ascii="宋体" w:hAnsi="宋体" w:cs="宋体"/>
          <w:b/>
          <w:sz w:val="24"/>
        </w:rPr>
        <w:t>五、竞争性磋商</w:t>
      </w:r>
    </w:p>
    <w:p>
      <w:pPr>
        <w:spacing w:line="560" w:lineRule="exact"/>
        <w:ind w:firstLine="482" w:firstLineChars="200"/>
        <w:rPr>
          <w:rFonts w:ascii="宋体" w:hAnsi="宋体" w:cs="宋体"/>
          <w:b/>
          <w:sz w:val="24"/>
          <w:lang w:val="zh-CN"/>
        </w:rPr>
      </w:pPr>
      <w:r>
        <w:rPr>
          <w:rFonts w:hint="eastAsia" w:ascii="宋体" w:hAnsi="宋体" w:cs="宋体"/>
          <w:b/>
          <w:sz w:val="24"/>
        </w:rPr>
        <w:t>18.组建</w:t>
      </w:r>
      <w:r>
        <w:rPr>
          <w:rFonts w:hint="eastAsia" w:ascii="宋体" w:hAnsi="宋体" w:cs="宋体"/>
          <w:b/>
          <w:sz w:val="24"/>
          <w:lang w:val="zh-CN"/>
        </w:rPr>
        <w:t>竞争性磋商小组</w:t>
      </w:r>
    </w:p>
    <w:p>
      <w:pPr>
        <w:spacing w:line="560" w:lineRule="exact"/>
        <w:ind w:firstLine="480" w:firstLineChars="200"/>
        <w:rPr>
          <w:rFonts w:ascii="宋体" w:hAnsi="宋体" w:cs="宋体"/>
          <w:kern w:val="0"/>
          <w:sz w:val="24"/>
        </w:rPr>
      </w:pPr>
      <w:r>
        <w:rPr>
          <w:rFonts w:hint="eastAsia" w:ascii="宋体" w:hAnsi="宋体" w:cs="宋体"/>
          <w:kern w:val="0"/>
          <w:sz w:val="24"/>
        </w:rPr>
        <w:t>18.1采购人根据采购项目的特点依法组建竞争性磋商小组。</w:t>
      </w:r>
    </w:p>
    <w:p>
      <w:pPr>
        <w:spacing w:line="560" w:lineRule="exact"/>
        <w:ind w:firstLine="480" w:firstLineChars="200"/>
        <w:rPr>
          <w:rFonts w:ascii="宋体" w:hAnsi="宋体" w:cs="宋体"/>
          <w:kern w:val="0"/>
          <w:sz w:val="24"/>
        </w:rPr>
      </w:pPr>
      <w:r>
        <w:rPr>
          <w:rFonts w:hint="eastAsia" w:ascii="宋体" w:hAnsi="宋体" w:cs="宋体"/>
          <w:kern w:val="0"/>
          <w:sz w:val="24"/>
        </w:rPr>
        <w:t>18.2竞争性磋商小组</w:t>
      </w:r>
      <w:r>
        <w:rPr>
          <w:rFonts w:hint="eastAsia" w:ascii="宋体" w:hAnsi="宋体" w:cs="宋体"/>
          <w:bCs/>
          <w:kern w:val="0"/>
          <w:sz w:val="24"/>
        </w:rPr>
        <w:t>确认竞争性磋商文件，并</w:t>
      </w:r>
      <w:r>
        <w:rPr>
          <w:rFonts w:hint="eastAsia" w:ascii="宋体" w:hAnsi="宋体" w:cs="宋体"/>
          <w:kern w:val="0"/>
          <w:sz w:val="24"/>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sz w:val="24"/>
        </w:rPr>
      </w:pPr>
      <w:r>
        <w:rPr>
          <w:rFonts w:hint="eastAsia" w:ascii="宋体" w:hAnsi="宋体" w:cs="宋体"/>
          <w:b/>
          <w:sz w:val="24"/>
        </w:rPr>
        <w:t>19.资格性和符合性审查</w:t>
      </w:r>
    </w:p>
    <w:p>
      <w:pPr>
        <w:spacing w:line="560" w:lineRule="exact"/>
        <w:ind w:firstLine="480" w:firstLineChars="200"/>
        <w:rPr>
          <w:rFonts w:ascii="宋体" w:hAnsi="宋体" w:cs="宋体"/>
          <w:sz w:val="24"/>
        </w:rPr>
      </w:pPr>
      <w:r>
        <w:rPr>
          <w:rFonts w:hint="eastAsia" w:ascii="宋体" w:hAnsi="宋体" w:cs="宋体"/>
          <w:sz w:val="24"/>
        </w:rPr>
        <w:t>19.1资格性检查。竞争性磋商小组依据有关法律法规和竞争性磋商文件的规定，对响应性文件中资质证明等进行审查，审查每个供应商提交的资质证明材料是否齐全、完整、合法、有效。不同投标人在同一台计算机上制作的投标文件为投标文件无效。</w:t>
      </w:r>
    </w:p>
    <w:p>
      <w:pPr>
        <w:spacing w:line="560" w:lineRule="exact"/>
        <w:ind w:firstLine="480" w:firstLineChars="200"/>
        <w:rPr>
          <w:rFonts w:ascii="宋体" w:hAnsi="宋体" w:cs="宋体"/>
          <w:b/>
          <w:bCs/>
          <w:sz w:val="24"/>
        </w:rPr>
      </w:pPr>
      <w:r>
        <w:rPr>
          <w:rFonts w:hint="eastAsia" w:ascii="宋体" w:hAnsi="宋体" w:cs="宋体"/>
          <w:sz w:val="24"/>
        </w:rPr>
        <w:t>19.1.1资格性审查的内容包括：竞争性磋商文件规定的供应商资格条件；</w:t>
      </w:r>
    </w:p>
    <w:p>
      <w:pPr>
        <w:spacing w:line="560" w:lineRule="exact"/>
        <w:ind w:firstLine="480" w:firstLineChars="200"/>
        <w:rPr>
          <w:rFonts w:ascii="宋体" w:hAnsi="宋体" w:cs="宋体"/>
          <w:sz w:val="24"/>
        </w:rPr>
      </w:pPr>
      <w:r>
        <w:rPr>
          <w:rFonts w:hint="eastAsia" w:ascii="宋体" w:hAnsi="宋体" w:cs="宋体"/>
          <w:sz w:val="24"/>
        </w:rPr>
        <w:t>19.2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sz w:val="24"/>
        </w:rPr>
      </w:pPr>
      <w:r>
        <w:rPr>
          <w:rFonts w:hint="eastAsia" w:ascii="宋体" w:hAnsi="宋体" w:cs="宋体"/>
          <w:sz w:val="24"/>
        </w:rPr>
        <w:t>19.2.1符合性审查的内容包括：</w:t>
      </w:r>
    </w:p>
    <w:p>
      <w:pPr>
        <w:spacing w:line="560" w:lineRule="exact"/>
        <w:ind w:firstLine="480" w:firstLineChars="200"/>
        <w:rPr>
          <w:rFonts w:ascii="宋体" w:hAnsi="宋体" w:cs="宋体"/>
          <w:sz w:val="24"/>
        </w:rPr>
      </w:pPr>
      <w:r>
        <w:rPr>
          <w:rFonts w:hint="eastAsia" w:ascii="宋体" w:hAnsi="宋体" w:cs="宋体"/>
          <w:sz w:val="24"/>
        </w:rPr>
        <w:t>（1）响应性文件的有效性(签署情况等)；</w:t>
      </w:r>
    </w:p>
    <w:p>
      <w:pPr>
        <w:spacing w:line="560" w:lineRule="exact"/>
        <w:ind w:firstLine="480" w:firstLineChars="200"/>
        <w:rPr>
          <w:rFonts w:ascii="宋体" w:hAnsi="宋体" w:cs="宋体"/>
          <w:sz w:val="24"/>
        </w:rPr>
      </w:pPr>
      <w:r>
        <w:rPr>
          <w:rFonts w:hint="eastAsia" w:ascii="宋体" w:hAnsi="宋体" w:cs="宋体"/>
          <w:sz w:val="24"/>
        </w:rPr>
        <w:t>（2）响应性文件的完整性；</w:t>
      </w:r>
    </w:p>
    <w:p>
      <w:pPr>
        <w:spacing w:line="560" w:lineRule="exact"/>
        <w:ind w:firstLine="480" w:firstLineChars="200"/>
        <w:rPr>
          <w:rFonts w:ascii="宋体" w:hAnsi="宋体" w:cs="宋体"/>
          <w:sz w:val="24"/>
        </w:rPr>
      </w:pPr>
      <w:r>
        <w:rPr>
          <w:rFonts w:hint="eastAsia" w:ascii="宋体" w:hAnsi="宋体" w:cs="宋体"/>
          <w:sz w:val="24"/>
        </w:rPr>
        <w:t xml:space="preserve">（3）对竞争性磋商文件的响应程度（是否存在重大负偏离等）。 </w:t>
      </w:r>
    </w:p>
    <w:p>
      <w:pPr>
        <w:spacing w:line="560" w:lineRule="exact"/>
        <w:ind w:firstLine="480" w:firstLineChars="200"/>
        <w:rPr>
          <w:rFonts w:ascii="宋体" w:hAnsi="宋体" w:cs="宋体"/>
          <w:sz w:val="24"/>
        </w:rPr>
      </w:pPr>
      <w:r>
        <w:rPr>
          <w:rFonts w:hint="eastAsia" w:ascii="宋体" w:hAnsi="宋体" w:cs="宋体"/>
          <w:sz w:val="24"/>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sz w:val="24"/>
        </w:rPr>
      </w:pPr>
      <w:r>
        <w:rPr>
          <w:rFonts w:hint="eastAsia" w:ascii="宋体" w:hAnsi="宋体" w:cs="宋体"/>
          <w:sz w:val="24"/>
        </w:rPr>
        <w:t>注意事项：资格性、符合性证明材料见竞争性磋商文件第四章规定。</w:t>
      </w:r>
    </w:p>
    <w:p>
      <w:pPr>
        <w:spacing w:line="560" w:lineRule="exact"/>
        <w:ind w:firstLine="480" w:firstLineChars="200"/>
        <w:rPr>
          <w:rFonts w:ascii="宋体" w:hAnsi="宋体" w:cs="宋体"/>
          <w:sz w:val="24"/>
        </w:rPr>
      </w:pPr>
      <w:r>
        <w:rPr>
          <w:rFonts w:hint="eastAsia" w:ascii="宋体" w:hAnsi="宋体" w:cs="宋体"/>
          <w:sz w:val="24"/>
        </w:rPr>
        <w:t>19.3实质性响应的响应性文件是指与竞争性磋商文件的全部条款、条件和规格相符，没有重大偏离；重大负偏离的认定须经竞争性磋商小组三分之二以上同意。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sz w:val="24"/>
        </w:rPr>
      </w:pPr>
      <w:r>
        <w:rPr>
          <w:rFonts w:hint="eastAsia" w:ascii="宋体" w:hAnsi="宋体" w:cs="宋体"/>
          <w:sz w:val="24"/>
        </w:rPr>
        <w:t>19.4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sz w:val="24"/>
        </w:rPr>
      </w:pPr>
      <w:r>
        <w:rPr>
          <w:rFonts w:hint="eastAsia" w:ascii="宋体" w:hAnsi="宋体" w:cs="宋体"/>
          <w:sz w:val="24"/>
        </w:rPr>
        <w:t>19.5如果响应性文件实质上没有响应竞争性磋商文件的要求，将作为无效处理，供应商不得再对响应性文件进行任何修正从而使其响应性文件成为实质上响应的文件；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sz w:val="24"/>
        </w:rPr>
      </w:pPr>
      <w:r>
        <w:rPr>
          <w:rFonts w:hint="eastAsia" w:ascii="宋体" w:hAnsi="宋体" w:cs="宋体"/>
          <w:sz w:val="24"/>
        </w:rPr>
        <w:t>19.6竞争性磋商小组审定响应性文件的响应性只根据响应性文件本身的内容而不寻求外部证据。</w:t>
      </w:r>
    </w:p>
    <w:p>
      <w:pPr>
        <w:spacing w:line="560" w:lineRule="exact"/>
        <w:ind w:firstLine="480" w:firstLineChars="200"/>
        <w:rPr>
          <w:rFonts w:ascii="宋体" w:hAnsi="宋体" w:cs="宋体"/>
          <w:sz w:val="24"/>
        </w:rPr>
      </w:pPr>
      <w:r>
        <w:rPr>
          <w:rFonts w:hint="eastAsia" w:ascii="宋体" w:hAnsi="宋体" w:cs="宋体"/>
          <w:sz w:val="24"/>
        </w:rPr>
        <w:t>19.7凡有下列情况之一的，其响应性文件也被视为未实质性响应竞争性磋商文件，按照无效处理（不再参加竞争性磋商）：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sz w:val="24"/>
        </w:rPr>
      </w:pPr>
      <w:r>
        <w:rPr>
          <w:rFonts w:hint="eastAsia" w:ascii="宋体" w:hAnsi="宋体" w:cs="宋体"/>
          <w:sz w:val="24"/>
        </w:rPr>
        <w:t>19.7.1未按竞争性磋商文件规定要求</w:t>
      </w:r>
      <w:r>
        <w:rPr>
          <w:rFonts w:hint="eastAsia" w:ascii="宋体" w:hAnsi="宋体" w:cs="宋体"/>
          <w:sz w:val="24"/>
          <w:lang w:val="zh-CN"/>
        </w:rPr>
        <w:t>签署、盖章的；</w:t>
      </w:r>
    </w:p>
    <w:p>
      <w:pPr>
        <w:spacing w:line="560" w:lineRule="exact"/>
        <w:ind w:firstLine="480" w:firstLineChars="200"/>
        <w:rPr>
          <w:rFonts w:ascii="宋体" w:hAnsi="宋体" w:cs="宋体"/>
          <w:sz w:val="24"/>
        </w:rPr>
      </w:pPr>
      <w:r>
        <w:rPr>
          <w:rFonts w:hint="eastAsia" w:ascii="宋体" w:hAnsi="宋体" w:cs="宋体"/>
          <w:sz w:val="24"/>
        </w:rPr>
        <w:t>19.7.2资格证明文件不全的，或不符合竞争性磋商文件中规定的资格要求的；</w:t>
      </w:r>
    </w:p>
    <w:p>
      <w:pPr>
        <w:spacing w:line="560" w:lineRule="exact"/>
        <w:ind w:firstLine="480" w:firstLineChars="200"/>
        <w:rPr>
          <w:rFonts w:ascii="宋体" w:hAnsi="宋体" w:cs="宋体"/>
          <w:sz w:val="24"/>
        </w:rPr>
      </w:pPr>
      <w:r>
        <w:rPr>
          <w:rFonts w:hint="eastAsia" w:ascii="宋体" w:hAnsi="宋体" w:cs="宋体"/>
          <w:sz w:val="24"/>
        </w:rPr>
        <w:t>19.7.3供应商代表未能出具有效身份证明，或与身份不符的；</w:t>
      </w:r>
    </w:p>
    <w:p>
      <w:pPr>
        <w:spacing w:line="560" w:lineRule="exact"/>
        <w:ind w:firstLine="480" w:firstLineChars="200"/>
        <w:rPr>
          <w:rFonts w:ascii="宋体" w:hAnsi="宋体" w:cs="宋体"/>
          <w:sz w:val="24"/>
        </w:rPr>
      </w:pPr>
      <w:r>
        <w:rPr>
          <w:rFonts w:hint="eastAsia" w:ascii="宋体" w:hAnsi="宋体" w:cs="宋体"/>
          <w:sz w:val="24"/>
        </w:rPr>
        <w:t>19.7.4不符合竞争性磋商文件规定的实质性要求的；</w:t>
      </w:r>
    </w:p>
    <w:p>
      <w:pPr>
        <w:spacing w:line="560" w:lineRule="exact"/>
        <w:ind w:firstLine="480" w:firstLineChars="200"/>
        <w:rPr>
          <w:rFonts w:ascii="宋体" w:hAnsi="宋体" w:cs="宋体"/>
          <w:sz w:val="24"/>
        </w:rPr>
      </w:pPr>
      <w:r>
        <w:rPr>
          <w:rFonts w:hint="eastAsia" w:ascii="宋体" w:hAnsi="宋体" w:cs="宋体"/>
          <w:sz w:val="24"/>
        </w:rPr>
        <w:t>19.7.5响应性文件内容不齐全或内容虚假的；</w:t>
      </w:r>
    </w:p>
    <w:p>
      <w:pPr>
        <w:spacing w:line="560" w:lineRule="exact"/>
        <w:ind w:firstLine="480" w:firstLineChars="200"/>
        <w:rPr>
          <w:rFonts w:ascii="宋体" w:hAnsi="宋体" w:cs="宋体"/>
          <w:sz w:val="24"/>
        </w:rPr>
      </w:pPr>
      <w:r>
        <w:rPr>
          <w:rFonts w:hint="eastAsia" w:ascii="宋体" w:hAnsi="宋体" w:cs="宋体"/>
          <w:sz w:val="24"/>
        </w:rPr>
        <w:t>19.7.6响应性文件的实质性内容未使用中文表述；</w:t>
      </w:r>
    </w:p>
    <w:p>
      <w:pPr>
        <w:spacing w:line="560" w:lineRule="exact"/>
        <w:ind w:firstLine="480" w:firstLineChars="200"/>
        <w:rPr>
          <w:rFonts w:ascii="宋体" w:hAnsi="宋体" w:cs="宋体"/>
          <w:sz w:val="24"/>
        </w:rPr>
      </w:pPr>
      <w:r>
        <w:rPr>
          <w:rFonts w:hint="eastAsia" w:ascii="宋体" w:hAnsi="宋体" w:cs="宋体"/>
          <w:sz w:val="24"/>
        </w:rPr>
        <w:t>19.7.7响应性文件的内容修改处未按规定签名或盖章的；</w:t>
      </w:r>
    </w:p>
    <w:p>
      <w:pPr>
        <w:spacing w:line="560" w:lineRule="exact"/>
        <w:ind w:firstLine="480" w:firstLineChars="200"/>
        <w:rPr>
          <w:rFonts w:ascii="宋体" w:hAnsi="宋体" w:cs="宋体"/>
          <w:sz w:val="24"/>
        </w:rPr>
      </w:pPr>
      <w:r>
        <w:rPr>
          <w:rFonts w:hint="eastAsia" w:ascii="宋体" w:hAnsi="宋体" w:cs="宋体"/>
          <w:sz w:val="24"/>
        </w:rPr>
        <w:t>19.7.8违反法律、行政法规、竞争性磋商文件规定的其他情形的。</w:t>
      </w:r>
    </w:p>
    <w:p>
      <w:pPr>
        <w:spacing w:line="560" w:lineRule="exact"/>
        <w:ind w:firstLine="480" w:firstLineChars="200"/>
        <w:rPr>
          <w:rFonts w:ascii="宋体" w:hAnsi="宋体" w:cs="宋体"/>
          <w:sz w:val="24"/>
        </w:rPr>
      </w:pPr>
      <w:r>
        <w:rPr>
          <w:rFonts w:hint="eastAsia" w:ascii="宋体" w:hAnsi="宋体" w:cs="宋体"/>
          <w:sz w:val="24"/>
        </w:rPr>
        <w:t>19.7.9不同供应商在同一台计算机生成的响应文件。</w:t>
      </w:r>
    </w:p>
    <w:p>
      <w:pPr>
        <w:spacing w:line="560" w:lineRule="exact"/>
        <w:ind w:firstLine="480" w:firstLineChars="200"/>
        <w:rPr>
          <w:rFonts w:ascii="宋体" w:hAnsi="宋体" w:cs="宋体"/>
          <w:sz w:val="24"/>
        </w:rPr>
      </w:pPr>
      <w:r>
        <w:rPr>
          <w:rFonts w:hint="eastAsia" w:ascii="宋体" w:hAnsi="宋体" w:cs="宋体"/>
          <w:sz w:val="24"/>
        </w:rPr>
        <w:t>19.8在评审过程中，竞争性磋商小组发现供应商有下列情形之一的，视为供应商相互串通，按照无效处理并依据法律、法规追究其相关责任。具体表现形式如下：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sz w:val="24"/>
        </w:rPr>
      </w:pPr>
      <w:r>
        <w:rPr>
          <w:rFonts w:hint="eastAsia" w:ascii="宋体" w:hAnsi="宋体" w:cs="宋体"/>
          <w:sz w:val="24"/>
        </w:rPr>
        <w:t>19.8.1不同供应商的响应性文件互相混装的；</w:t>
      </w:r>
    </w:p>
    <w:p>
      <w:pPr>
        <w:spacing w:line="560" w:lineRule="exact"/>
        <w:ind w:firstLine="480" w:firstLineChars="200"/>
        <w:rPr>
          <w:rFonts w:ascii="宋体" w:hAnsi="宋体" w:cs="宋体"/>
          <w:sz w:val="24"/>
        </w:rPr>
      </w:pPr>
      <w:r>
        <w:rPr>
          <w:rFonts w:hint="eastAsia" w:ascii="宋体" w:hAnsi="宋体" w:cs="宋体"/>
          <w:sz w:val="24"/>
        </w:rPr>
        <w:t>19.8.2不同供应商授权同一人作为供应商委托代理人的；</w:t>
      </w:r>
    </w:p>
    <w:p>
      <w:pPr>
        <w:spacing w:line="560" w:lineRule="exact"/>
        <w:ind w:firstLine="480" w:firstLineChars="200"/>
        <w:rPr>
          <w:rFonts w:ascii="宋体" w:hAnsi="宋体" w:cs="宋体"/>
          <w:sz w:val="24"/>
        </w:rPr>
      </w:pPr>
      <w:r>
        <w:rPr>
          <w:rFonts w:hint="eastAsia" w:ascii="宋体" w:hAnsi="宋体" w:cs="宋体"/>
          <w:sz w:val="24"/>
        </w:rPr>
        <w:t>19.8.3不同供应商的响应性文件载明的项目管理成员为同一人的；</w:t>
      </w:r>
    </w:p>
    <w:p>
      <w:pPr>
        <w:spacing w:line="560" w:lineRule="exact"/>
        <w:ind w:firstLine="480" w:firstLineChars="200"/>
        <w:rPr>
          <w:rFonts w:ascii="宋体" w:hAnsi="宋体" w:cs="宋体"/>
          <w:sz w:val="24"/>
        </w:rPr>
      </w:pPr>
      <w:r>
        <w:rPr>
          <w:rFonts w:hint="eastAsia" w:ascii="宋体" w:hAnsi="宋体" w:cs="宋体"/>
          <w:sz w:val="24"/>
        </w:rPr>
        <w:t>19.8.4有证据证明供应商与采购人、采购代理机构或者其他供应商串通的其他情形；</w:t>
      </w:r>
    </w:p>
    <w:p>
      <w:pPr>
        <w:spacing w:line="560" w:lineRule="exact"/>
        <w:ind w:firstLine="480" w:firstLineChars="200"/>
        <w:rPr>
          <w:rFonts w:ascii="宋体" w:hAnsi="宋体" w:cs="宋体"/>
          <w:sz w:val="24"/>
        </w:rPr>
      </w:pPr>
      <w:r>
        <w:rPr>
          <w:rFonts w:hint="eastAsia" w:ascii="宋体" w:hAnsi="宋体" w:cs="宋体"/>
          <w:sz w:val="24"/>
        </w:rPr>
        <w:t>19.8.5竞争性磋商小组认定的其他串通情形。</w:t>
      </w:r>
    </w:p>
    <w:p>
      <w:pPr>
        <w:pStyle w:val="36"/>
        <w:rPr>
          <w:rFonts w:ascii="宋体" w:hAnsi="宋体" w:cs="宋体"/>
          <w:sz w:val="24"/>
          <w:szCs w:val="24"/>
        </w:rPr>
      </w:pPr>
    </w:p>
    <w:tbl>
      <w:tblPr>
        <w:tblStyle w:val="25"/>
        <w:tblW w:w="9115" w:type="dxa"/>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1"/>
        <w:gridCol w:w="1065"/>
        <w:gridCol w:w="2088"/>
        <w:gridCol w:w="55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trPr>
        <w:tc>
          <w:tcPr>
            <w:tcW w:w="1516" w:type="dxa"/>
            <w:gridSpan w:val="2"/>
            <w:tcBorders>
              <w:bottom w:val="single" w:color="000000" w:sz="6" w:space="0"/>
              <w:right w:val="single" w:color="000000" w:sz="6" w:space="0"/>
            </w:tcBorders>
            <w:noWrap w:val="0"/>
            <w:vAlign w:val="top"/>
          </w:tcPr>
          <w:p>
            <w:pPr>
              <w:pageBreakBefore w:val="0"/>
              <w:kinsoku/>
              <w:wordWrap/>
              <w:overflowPunct/>
              <w:topLinePunct w:val="0"/>
              <w:autoSpaceDE w:val="0"/>
              <w:autoSpaceDN w:val="0"/>
              <w:bidi w:val="0"/>
              <w:adjustRightInd w:val="0"/>
              <w:snapToGrid w:val="0"/>
              <w:spacing w:before="135" w:line="360" w:lineRule="auto"/>
              <w:ind w:left="382"/>
              <w:jc w:val="left"/>
              <w:textAlignment w:val="auto"/>
              <w:rPr>
                <w:rFonts w:hint="eastAsia" w:ascii="宋体" w:hAnsi="宋体" w:eastAsia="宋体" w:cs="宋体"/>
                <w:b/>
                <w:sz w:val="24"/>
                <w:szCs w:val="24"/>
                <w:lang w:val="zh-CN" w:bidi="zh-CN"/>
              </w:rPr>
            </w:pPr>
            <w:r>
              <w:rPr>
                <w:rFonts w:hint="eastAsia" w:ascii="宋体" w:hAnsi="宋体" w:eastAsia="宋体" w:cs="宋体"/>
                <w:b/>
                <w:sz w:val="24"/>
                <w:szCs w:val="24"/>
                <w:lang w:val="zh-CN" w:bidi="zh-CN"/>
              </w:rPr>
              <w:t>条款号</w:t>
            </w:r>
          </w:p>
        </w:tc>
        <w:tc>
          <w:tcPr>
            <w:tcW w:w="2088" w:type="dxa"/>
            <w:tcBorders>
              <w:left w:val="single" w:color="000000" w:sz="6" w:space="0"/>
              <w:bottom w:val="single" w:color="000000" w:sz="6" w:space="0"/>
              <w:right w:val="single" w:color="000000" w:sz="6" w:space="0"/>
            </w:tcBorders>
            <w:noWrap w:val="0"/>
            <w:vAlign w:val="top"/>
          </w:tcPr>
          <w:p>
            <w:pPr>
              <w:pageBreakBefore w:val="0"/>
              <w:kinsoku/>
              <w:wordWrap/>
              <w:overflowPunct/>
              <w:topLinePunct w:val="0"/>
              <w:autoSpaceDE w:val="0"/>
              <w:autoSpaceDN w:val="0"/>
              <w:bidi w:val="0"/>
              <w:adjustRightInd w:val="0"/>
              <w:snapToGrid w:val="0"/>
              <w:spacing w:before="135" w:line="360" w:lineRule="auto"/>
              <w:ind w:left="243" w:right="244"/>
              <w:jc w:val="center"/>
              <w:textAlignment w:val="auto"/>
              <w:rPr>
                <w:rFonts w:hint="eastAsia" w:ascii="宋体" w:hAnsi="宋体" w:eastAsia="宋体" w:cs="宋体"/>
                <w:b/>
                <w:sz w:val="24"/>
                <w:szCs w:val="24"/>
                <w:lang w:val="zh-CN" w:bidi="zh-CN"/>
              </w:rPr>
            </w:pPr>
            <w:r>
              <w:rPr>
                <w:rFonts w:hint="eastAsia" w:ascii="宋体" w:hAnsi="宋体" w:eastAsia="宋体" w:cs="宋体"/>
                <w:b/>
                <w:sz w:val="24"/>
                <w:szCs w:val="24"/>
                <w:lang w:val="zh-CN" w:bidi="zh-CN"/>
              </w:rPr>
              <w:t>评审因素</w:t>
            </w:r>
          </w:p>
        </w:tc>
        <w:tc>
          <w:tcPr>
            <w:tcW w:w="5511" w:type="dxa"/>
            <w:tcBorders>
              <w:left w:val="single" w:color="000000" w:sz="6" w:space="0"/>
              <w:bottom w:val="single" w:color="000000" w:sz="6" w:space="0"/>
            </w:tcBorders>
            <w:noWrap w:val="0"/>
            <w:vAlign w:val="top"/>
          </w:tcPr>
          <w:p>
            <w:pPr>
              <w:pageBreakBefore w:val="0"/>
              <w:kinsoku/>
              <w:wordWrap/>
              <w:overflowPunct/>
              <w:topLinePunct w:val="0"/>
              <w:autoSpaceDE w:val="0"/>
              <w:autoSpaceDN w:val="0"/>
              <w:bidi w:val="0"/>
              <w:adjustRightInd w:val="0"/>
              <w:snapToGrid w:val="0"/>
              <w:spacing w:before="135" w:line="360" w:lineRule="auto"/>
              <w:jc w:val="center"/>
              <w:textAlignment w:val="auto"/>
              <w:rPr>
                <w:rFonts w:hint="eastAsia" w:ascii="宋体" w:hAnsi="宋体" w:eastAsia="宋体" w:cs="宋体"/>
                <w:b/>
                <w:sz w:val="24"/>
                <w:szCs w:val="24"/>
                <w:lang w:val="zh-CN" w:bidi="zh-CN"/>
              </w:rPr>
            </w:pPr>
            <w:r>
              <w:rPr>
                <w:rFonts w:hint="eastAsia" w:ascii="宋体" w:hAnsi="宋体" w:eastAsia="宋体" w:cs="宋体"/>
                <w:b/>
                <w:sz w:val="24"/>
                <w:szCs w:val="24"/>
                <w:lang w:val="zh-CN" w:bidi="zh-CN"/>
              </w:rPr>
              <w:t>评审标准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 w:hRule="atLeast"/>
        </w:trPr>
        <w:tc>
          <w:tcPr>
            <w:tcW w:w="451" w:type="dxa"/>
            <w:vMerge w:val="restart"/>
            <w:tcBorders>
              <w:top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1</w:t>
            </w:r>
          </w:p>
        </w:tc>
        <w:tc>
          <w:tcPr>
            <w:tcW w:w="1065" w:type="dxa"/>
            <w:vMerge w:val="restart"/>
            <w:tcBorders>
              <w:top w:val="single" w:color="000000" w:sz="6" w:space="0"/>
              <w:left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形式评审标准</w:t>
            </w:r>
          </w:p>
        </w:tc>
        <w:tc>
          <w:tcPr>
            <w:tcW w:w="208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供应商名称</w:t>
            </w:r>
          </w:p>
        </w:tc>
        <w:tc>
          <w:tcPr>
            <w:tcW w:w="5511"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与营业执照</w:t>
            </w:r>
            <w:r>
              <w:rPr>
                <w:rFonts w:hint="eastAsia" w:ascii="宋体" w:hAnsi="宋体" w:eastAsia="宋体" w:cs="宋体"/>
                <w:b w:val="0"/>
                <w:bCs/>
                <w:sz w:val="24"/>
                <w:szCs w:val="24"/>
                <w:lang w:eastAsia="zh-CN"/>
              </w:rPr>
              <w:t>一致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451" w:type="dxa"/>
            <w:vMerge w:val="continue"/>
            <w:tcBorders>
              <w:right w:val="single" w:color="000000" w:sz="6" w:space="0"/>
            </w:tcBorders>
            <w:noWrap w:val="0"/>
            <w:vAlign w:val="top"/>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1065" w:type="dxa"/>
            <w:vMerge w:val="continue"/>
            <w:tcBorders>
              <w:left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208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投标函签字盖章</w:t>
            </w:r>
          </w:p>
        </w:tc>
        <w:tc>
          <w:tcPr>
            <w:tcW w:w="5511"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有法定代表人或其委托代理人签字或盖章并加盖单位章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51" w:type="dxa"/>
            <w:vMerge w:val="continue"/>
            <w:tcBorders>
              <w:bottom w:val="single" w:color="000000" w:sz="6" w:space="0"/>
              <w:right w:val="single" w:color="000000" w:sz="6" w:space="0"/>
            </w:tcBorders>
            <w:noWrap w:val="0"/>
            <w:vAlign w:val="top"/>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1065" w:type="dxa"/>
            <w:vMerge w:val="continue"/>
            <w:tcBorders>
              <w:left w:val="single" w:color="000000" w:sz="6" w:space="0"/>
              <w:bottom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208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lang w:eastAsia="zh-CN"/>
              </w:rPr>
              <w:t>投标报价</w:t>
            </w:r>
          </w:p>
        </w:tc>
        <w:tc>
          <w:tcPr>
            <w:tcW w:w="5511"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只能有一个有效报价，且不高于最高限价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51" w:type="dxa"/>
            <w:vMerge w:val="restart"/>
            <w:tcBorders>
              <w:top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2</w:t>
            </w:r>
          </w:p>
        </w:tc>
        <w:tc>
          <w:tcPr>
            <w:tcW w:w="1065" w:type="dxa"/>
            <w:vMerge w:val="restart"/>
            <w:tcBorders>
              <w:top w:val="single" w:color="000000" w:sz="6" w:space="0"/>
              <w:left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资格评审标准</w:t>
            </w:r>
          </w:p>
        </w:tc>
        <w:tc>
          <w:tcPr>
            <w:tcW w:w="208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供应商资格</w:t>
            </w:r>
          </w:p>
        </w:tc>
        <w:tc>
          <w:tcPr>
            <w:tcW w:w="5511"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符合</w:t>
            </w:r>
            <w:r>
              <w:rPr>
                <w:rFonts w:hint="eastAsia" w:ascii="宋体" w:hAnsi="宋体" w:eastAsia="宋体" w:cs="宋体"/>
                <w:b w:val="0"/>
                <w:bCs/>
                <w:sz w:val="24"/>
                <w:szCs w:val="24"/>
                <w:lang w:val="en-US" w:eastAsia="zh-CN"/>
              </w:rPr>
              <w:t>采购</w:t>
            </w:r>
            <w:r>
              <w:rPr>
                <w:rFonts w:hint="eastAsia" w:ascii="宋体" w:hAnsi="宋体" w:eastAsia="宋体" w:cs="宋体"/>
                <w:b w:val="0"/>
                <w:bCs/>
                <w:sz w:val="24"/>
                <w:szCs w:val="24"/>
                <w:lang w:eastAsia="zh-CN"/>
              </w:rPr>
              <w:t>文件</w:t>
            </w:r>
            <w:r>
              <w:rPr>
                <w:rFonts w:hint="eastAsia" w:ascii="宋体" w:hAnsi="宋体" w:eastAsia="宋体" w:cs="宋体"/>
                <w:b w:val="0"/>
                <w:bCs/>
                <w:sz w:val="24"/>
                <w:szCs w:val="24"/>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51" w:type="dxa"/>
            <w:vMerge w:val="continue"/>
            <w:tcBorders>
              <w:bottom w:val="single" w:color="000000" w:sz="6" w:space="0"/>
              <w:right w:val="single" w:color="000000" w:sz="6" w:space="0"/>
            </w:tcBorders>
            <w:noWrap w:val="0"/>
            <w:vAlign w:val="top"/>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1065" w:type="dxa"/>
            <w:vMerge w:val="continue"/>
            <w:tcBorders>
              <w:left w:val="single" w:color="000000" w:sz="6" w:space="0"/>
              <w:bottom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208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信誉要求</w:t>
            </w:r>
          </w:p>
        </w:tc>
        <w:tc>
          <w:tcPr>
            <w:tcW w:w="5511"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符合</w:t>
            </w:r>
            <w:r>
              <w:rPr>
                <w:rFonts w:hint="eastAsia" w:ascii="宋体" w:hAnsi="宋体" w:eastAsia="宋体" w:cs="宋体"/>
                <w:b w:val="0"/>
                <w:bCs/>
                <w:sz w:val="24"/>
                <w:szCs w:val="24"/>
                <w:lang w:val="en-US" w:eastAsia="zh-CN"/>
              </w:rPr>
              <w:t>采购</w:t>
            </w:r>
            <w:r>
              <w:rPr>
                <w:rFonts w:hint="eastAsia" w:ascii="宋体" w:hAnsi="宋体" w:eastAsia="宋体" w:cs="宋体"/>
                <w:b w:val="0"/>
                <w:bCs/>
                <w:sz w:val="24"/>
                <w:szCs w:val="24"/>
                <w:lang w:eastAsia="zh-CN"/>
              </w:rPr>
              <w:t>文件</w:t>
            </w:r>
            <w:r>
              <w:rPr>
                <w:rFonts w:hint="eastAsia" w:ascii="宋体" w:hAnsi="宋体" w:eastAsia="宋体" w:cs="宋体"/>
                <w:b w:val="0"/>
                <w:bCs/>
                <w:sz w:val="24"/>
                <w:szCs w:val="24"/>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51" w:type="dxa"/>
            <w:vMerge w:val="restart"/>
            <w:tcBorders>
              <w:top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3</w:t>
            </w:r>
          </w:p>
        </w:tc>
        <w:tc>
          <w:tcPr>
            <w:tcW w:w="1065" w:type="dxa"/>
            <w:vMerge w:val="restart"/>
            <w:tcBorders>
              <w:top w:val="single" w:color="000000" w:sz="6" w:space="0"/>
              <w:left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r>
              <w:rPr>
                <w:rFonts w:hint="eastAsia" w:ascii="宋体" w:hAnsi="宋体" w:eastAsia="宋体" w:cs="宋体"/>
                <w:sz w:val="24"/>
                <w:szCs w:val="24"/>
                <w:lang w:val="zh-CN" w:bidi="zh-CN"/>
              </w:rPr>
              <w:t>响应性评审标准</w:t>
            </w:r>
          </w:p>
        </w:tc>
        <w:tc>
          <w:tcPr>
            <w:tcW w:w="208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lang w:eastAsia="zh-CN"/>
              </w:rPr>
              <w:t>投标内容</w:t>
            </w:r>
          </w:p>
        </w:tc>
        <w:tc>
          <w:tcPr>
            <w:tcW w:w="5511"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符合</w:t>
            </w:r>
            <w:r>
              <w:rPr>
                <w:rFonts w:hint="eastAsia" w:ascii="宋体" w:hAnsi="宋体" w:eastAsia="宋体" w:cs="宋体"/>
                <w:b w:val="0"/>
                <w:bCs/>
                <w:sz w:val="24"/>
                <w:szCs w:val="24"/>
                <w:lang w:val="en-US" w:eastAsia="zh-CN"/>
              </w:rPr>
              <w:t>采购</w:t>
            </w:r>
            <w:r>
              <w:rPr>
                <w:rFonts w:hint="eastAsia" w:ascii="宋体" w:hAnsi="宋体" w:eastAsia="宋体" w:cs="宋体"/>
                <w:b w:val="0"/>
                <w:bCs/>
                <w:sz w:val="24"/>
                <w:szCs w:val="24"/>
                <w:lang w:eastAsia="zh-CN"/>
              </w:rPr>
              <w:t>文件</w:t>
            </w:r>
            <w:r>
              <w:rPr>
                <w:rFonts w:hint="eastAsia" w:ascii="宋体" w:hAnsi="宋体" w:eastAsia="宋体" w:cs="宋体"/>
                <w:b w:val="0"/>
                <w:bCs/>
                <w:sz w:val="24"/>
                <w:szCs w:val="24"/>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51" w:type="dxa"/>
            <w:vMerge w:val="continue"/>
            <w:tcBorders>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1065" w:type="dxa"/>
            <w:vMerge w:val="continue"/>
            <w:tcBorders>
              <w:left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208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color w:val="auto"/>
                <w:sz w:val="24"/>
                <w:szCs w:val="24"/>
                <w:lang w:val="zh-CN"/>
              </w:rPr>
              <w:t>供货安装期</w:t>
            </w:r>
          </w:p>
        </w:tc>
        <w:tc>
          <w:tcPr>
            <w:tcW w:w="5511"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color w:val="auto"/>
                <w:sz w:val="24"/>
                <w:szCs w:val="24"/>
              </w:rPr>
              <w:t>符合</w:t>
            </w:r>
            <w:r>
              <w:rPr>
                <w:rFonts w:hint="eastAsia" w:ascii="宋体" w:hAnsi="宋体" w:eastAsia="宋体" w:cs="宋体"/>
                <w:b w:val="0"/>
                <w:bCs/>
                <w:sz w:val="24"/>
                <w:szCs w:val="24"/>
                <w:lang w:val="en-US" w:eastAsia="zh-CN"/>
              </w:rPr>
              <w:t>采购</w:t>
            </w:r>
            <w:r>
              <w:rPr>
                <w:rFonts w:hint="eastAsia" w:ascii="宋体" w:hAnsi="宋体" w:eastAsia="宋体" w:cs="宋体"/>
                <w:b w:val="0"/>
                <w:bCs/>
                <w:color w:val="auto"/>
                <w:sz w:val="24"/>
                <w:szCs w:val="24"/>
                <w:lang w:eastAsia="zh-CN"/>
              </w:rPr>
              <w:t>文件</w:t>
            </w:r>
            <w:r>
              <w:rPr>
                <w:rFonts w:hint="eastAsia" w:ascii="宋体" w:hAnsi="宋体" w:eastAsia="宋体" w:cs="宋体"/>
                <w:b w:val="0"/>
                <w:bCs/>
                <w:color w:val="auto"/>
                <w:sz w:val="24"/>
                <w:szCs w:val="24"/>
              </w:rPr>
              <w:t>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51" w:type="dxa"/>
            <w:vMerge w:val="continue"/>
            <w:tcBorders>
              <w:right w:val="single" w:color="000000" w:sz="6" w:space="0"/>
            </w:tcBorders>
            <w:noWrap w:val="0"/>
            <w:vAlign w:val="top"/>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1065" w:type="dxa"/>
            <w:vMerge w:val="continue"/>
            <w:tcBorders>
              <w:left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208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lang w:val="en-US" w:eastAsia="zh-CN"/>
              </w:rPr>
              <w:t>质量要求、质保期</w:t>
            </w:r>
          </w:p>
        </w:tc>
        <w:tc>
          <w:tcPr>
            <w:tcW w:w="5511"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lang w:val="en-US" w:eastAsia="zh-CN"/>
              </w:rPr>
              <w:t>符合采购文件要求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51" w:type="dxa"/>
            <w:vMerge w:val="continue"/>
            <w:tcBorders>
              <w:bottom w:val="single" w:color="000000" w:sz="6" w:space="0"/>
              <w:right w:val="single" w:color="000000" w:sz="6" w:space="0"/>
            </w:tcBorders>
            <w:noWrap w:val="0"/>
            <w:vAlign w:val="top"/>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1065" w:type="dxa"/>
            <w:vMerge w:val="continue"/>
            <w:tcBorders>
              <w:left w:val="single" w:color="000000" w:sz="6" w:space="0"/>
              <w:bottom w:val="single" w:color="000000" w:sz="6" w:space="0"/>
              <w:right w:val="single" w:color="000000" w:sz="6" w:space="0"/>
            </w:tcBorders>
            <w:noWrap w:val="0"/>
            <w:vAlign w:val="center"/>
          </w:tcPr>
          <w:p>
            <w:pPr>
              <w:pageBreakBefore w:val="0"/>
              <w:kinsoku/>
              <w:wordWrap/>
              <w:overflowPunct/>
              <w:topLinePunct w:val="0"/>
              <w:autoSpaceDE w:val="0"/>
              <w:autoSpaceDN w:val="0"/>
              <w:bidi w:val="0"/>
              <w:adjustRightInd w:val="0"/>
              <w:snapToGrid w:val="0"/>
              <w:spacing w:before="120" w:line="360" w:lineRule="auto"/>
              <w:jc w:val="center"/>
              <w:textAlignment w:val="auto"/>
              <w:rPr>
                <w:rFonts w:hint="eastAsia" w:ascii="宋体" w:hAnsi="宋体" w:eastAsia="宋体" w:cs="宋体"/>
                <w:sz w:val="24"/>
                <w:szCs w:val="24"/>
                <w:lang w:val="zh-CN" w:bidi="zh-CN"/>
              </w:rPr>
            </w:pPr>
          </w:p>
        </w:tc>
        <w:tc>
          <w:tcPr>
            <w:tcW w:w="2088" w:type="dxa"/>
            <w:tcBorders>
              <w:top w:val="single" w:color="000000" w:sz="6" w:space="0"/>
              <w:left w:val="single" w:color="000000" w:sz="6" w:space="0"/>
              <w:bottom w:val="single" w:color="000000" w:sz="6" w:space="0"/>
              <w:right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lang w:eastAsia="zh-CN"/>
              </w:rPr>
              <w:t>投标有效期</w:t>
            </w:r>
          </w:p>
        </w:tc>
        <w:tc>
          <w:tcPr>
            <w:tcW w:w="5511" w:type="dxa"/>
            <w:tcBorders>
              <w:top w:val="single" w:color="000000" w:sz="6" w:space="0"/>
              <w:left w:val="single" w:color="000000" w:sz="6" w:space="0"/>
              <w:bottom w:val="single" w:color="000000"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从投标截止之日起</w:t>
            </w:r>
            <w:r>
              <w:rPr>
                <w:rFonts w:hint="eastAsia" w:ascii="宋体" w:hAnsi="宋体" w:eastAsia="宋体" w:cs="宋体"/>
                <w:b w:val="0"/>
                <w:bCs/>
                <w:sz w:val="24"/>
                <w:szCs w:val="24"/>
                <w:lang w:val="en-US" w:eastAsia="zh-CN"/>
              </w:rPr>
              <w:t>60</w:t>
            </w:r>
            <w:r>
              <w:rPr>
                <w:rFonts w:hint="eastAsia" w:ascii="宋体" w:hAnsi="宋体" w:eastAsia="宋体" w:cs="宋体"/>
                <w:b w:val="0"/>
                <w:bCs/>
                <w:sz w:val="24"/>
                <w:szCs w:val="24"/>
              </w:rPr>
              <w:t>日历天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40" w:hRule="atLeast"/>
        </w:trPr>
        <w:tc>
          <w:tcPr>
            <w:tcW w:w="9115" w:type="dxa"/>
            <w:gridSpan w:val="4"/>
            <w:tcBorders>
              <w:top w:val="single" w:color="000000" w:sz="6" w:space="0"/>
            </w:tcBorders>
            <w:noWrap w:val="0"/>
            <w:vAlign w:val="top"/>
          </w:tcPr>
          <w:p>
            <w:pPr>
              <w:pageBreakBefore w:val="0"/>
              <w:tabs>
                <w:tab w:val="left" w:pos="-5940"/>
                <w:tab w:val="left" w:pos="1560"/>
              </w:tabs>
              <w:kinsoku/>
              <w:wordWrap/>
              <w:overflowPunct/>
              <w:topLinePunct w:val="0"/>
              <w:bidi w:val="0"/>
              <w:adjustRightInd w:val="0"/>
              <w:snapToGrid w:val="0"/>
              <w:spacing w:line="360" w:lineRule="auto"/>
              <w:textAlignment w:val="auto"/>
              <w:rPr>
                <w:rFonts w:hint="eastAsia" w:ascii="宋体" w:hAnsi="宋体" w:eastAsia="宋体" w:cs="宋体"/>
                <w:b w:val="0"/>
                <w:bCs/>
                <w:sz w:val="24"/>
                <w:szCs w:val="24"/>
              </w:rPr>
            </w:pPr>
            <w:r>
              <w:rPr>
                <w:rFonts w:hint="eastAsia" w:ascii="宋体" w:hAnsi="宋体" w:eastAsia="宋体" w:cs="宋体"/>
                <w:b w:val="0"/>
                <w:bCs/>
                <w:sz w:val="24"/>
                <w:szCs w:val="24"/>
              </w:rPr>
              <w:t xml:space="preserve">注：1、本项目在评审过程中不审查原件，但投标人提供的投标文件中，相关证件应是原件的复印件，且保证内容清晰完整，如因内容模糊不清，导致评委无法辨认的，后果自行承担，在以上评审中任何一项评审未通过的，不再进入后续评审环节。      </w:t>
            </w:r>
          </w:p>
          <w:p>
            <w:pPr>
              <w:pageBreakBefore w:val="0"/>
              <w:kinsoku/>
              <w:wordWrap/>
              <w:overflowPunct/>
              <w:topLinePunct w:val="0"/>
              <w:autoSpaceDE w:val="0"/>
              <w:autoSpaceDN w:val="0"/>
              <w:bidi w:val="0"/>
              <w:adjustRightInd w:val="0"/>
              <w:snapToGrid w:val="0"/>
              <w:spacing w:line="360" w:lineRule="auto"/>
              <w:ind w:left="111" w:firstLine="480" w:firstLineChars="200"/>
              <w:jc w:val="left"/>
              <w:textAlignment w:val="auto"/>
              <w:rPr>
                <w:rFonts w:hint="eastAsia" w:ascii="宋体" w:hAnsi="宋体" w:eastAsia="宋体" w:cs="宋体"/>
                <w:sz w:val="24"/>
                <w:szCs w:val="24"/>
                <w:lang w:val="zh-CN" w:bidi="zh-CN"/>
              </w:rPr>
            </w:pPr>
            <w:r>
              <w:rPr>
                <w:rFonts w:hint="eastAsia" w:ascii="宋体" w:hAnsi="宋体" w:eastAsia="宋体" w:cs="宋体"/>
                <w:b w:val="0"/>
                <w:bCs/>
                <w:sz w:val="24"/>
                <w:szCs w:val="24"/>
              </w:rPr>
              <w:t>2、以上评审合格“√”，不合格打“×”，其中有任意一项不符合的供应商将被视为符合性评审不合格 ，将不再进入后续评审。</w:t>
            </w:r>
          </w:p>
        </w:tc>
      </w:tr>
    </w:tbl>
    <w:p>
      <w:pPr>
        <w:pStyle w:val="36"/>
        <w:rPr>
          <w:rFonts w:ascii="宋体" w:hAnsi="宋体" w:cs="宋体"/>
          <w:sz w:val="24"/>
          <w:szCs w:val="24"/>
        </w:rPr>
      </w:pPr>
    </w:p>
    <w:p>
      <w:pPr>
        <w:spacing w:line="560" w:lineRule="exact"/>
        <w:ind w:firstLine="482" w:firstLineChars="200"/>
        <w:rPr>
          <w:rFonts w:ascii="宋体" w:hAnsi="宋体" w:cs="宋体"/>
          <w:b/>
          <w:sz w:val="24"/>
        </w:rPr>
      </w:pPr>
      <w:r>
        <w:rPr>
          <w:rFonts w:hint="eastAsia" w:ascii="宋体" w:hAnsi="宋体" w:cs="宋体"/>
          <w:b/>
          <w:sz w:val="24"/>
        </w:rPr>
        <w:t>20.响应性文件的澄清</w:t>
      </w:r>
    </w:p>
    <w:p>
      <w:pPr>
        <w:spacing w:line="560" w:lineRule="exact"/>
        <w:ind w:firstLine="480" w:firstLineChars="200"/>
        <w:rPr>
          <w:rFonts w:ascii="宋体" w:hAnsi="宋体" w:cs="宋体"/>
          <w:sz w:val="24"/>
        </w:rPr>
      </w:pPr>
      <w:r>
        <w:rPr>
          <w:rFonts w:hint="eastAsia" w:ascii="宋体" w:hAnsi="宋体" w:cs="宋体"/>
          <w:sz w:val="24"/>
        </w:rPr>
        <w:t>20.1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ascii="宋体" w:hAnsi="宋体" w:cs="宋体"/>
          <w:sz w:val="24"/>
        </w:rPr>
      </w:pPr>
      <w:r>
        <w:rPr>
          <w:rFonts w:hint="eastAsia" w:ascii="宋体" w:hAnsi="宋体" w:cs="宋体"/>
          <w:sz w:val="24"/>
        </w:rPr>
        <w:t>20.2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rFonts w:ascii="宋体" w:hAnsi="宋体" w:cs="宋体"/>
          <w:sz w:val="24"/>
        </w:rPr>
      </w:pPr>
      <w:r>
        <w:rPr>
          <w:rFonts w:hint="eastAsia" w:ascii="宋体" w:hAnsi="宋体" w:cs="宋体"/>
          <w:sz w:val="24"/>
        </w:rPr>
        <w:t>20.3供应商拒不进行澄清、说明、补正的，或者不能在竞争性磋商小组规定时间内作出书面澄清、说明、补正的，其响应性文件将被作为无效处理。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sz w:val="24"/>
        </w:rPr>
      </w:pPr>
      <w:r>
        <w:rPr>
          <w:rFonts w:hint="eastAsia" w:ascii="宋体" w:hAnsi="宋体" w:cs="宋体"/>
          <w:sz w:val="24"/>
        </w:rPr>
        <w:t xml:space="preserve">20.4供应商的书面澄清材料作为响应性文件的补充。 </w:t>
      </w:r>
    </w:p>
    <w:p>
      <w:pPr>
        <w:spacing w:line="560" w:lineRule="exact"/>
        <w:ind w:firstLine="480" w:firstLineChars="200"/>
        <w:rPr>
          <w:rFonts w:ascii="宋体" w:hAnsi="宋体" w:cs="宋体"/>
          <w:sz w:val="24"/>
        </w:rPr>
      </w:pPr>
      <w:r>
        <w:rPr>
          <w:rFonts w:hint="eastAsia" w:ascii="宋体" w:hAnsi="宋体" w:cs="宋体"/>
          <w:sz w:val="24"/>
        </w:rPr>
        <w:t xml:space="preserve">20.5竞争性磋商小组不得接受供应商主动提出的澄清和解释。 </w:t>
      </w:r>
    </w:p>
    <w:p>
      <w:pPr>
        <w:spacing w:line="560" w:lineRule="exact"/>
        <w:ind w:firstLine="480" w:firstLineChars="200"/>
        <w:rPr>
          <w:rFonts w:ascii="宋体" w:hAnsi="宋体" w:cs="宋体"/>
          <w:sz w:val="24"/>
        </w:rPr>
      </w:pPr>
      <w:r>
        <w:rPr>
          <w:rFonts w:hint="eastAsia" w:ascii="宋体" w:hAnsi="宋体" w:cs="宋体"/>
          <w:sz w:val="24"/>
        </w:rPr>
        <w:t>20.6并非每个供应商都将被询问、澄清。</w:t>
      </w:r>
    </w:p>
    <w:p>
      <w:pPr>
        <w:spacing w:line="560" w:lineRule="exact"/>
        <w:ind w:firstLine="482" w:firstLineChars="200"/>
        <w:rPr>
          <w:rFonts w:ascii="宋体" w:hAnsi="宋体" w:cs="宋体"/>
          <w:b/>
          <w:sz w:val="24"/>
        </w:rPr>
      </w:pPr>
      <w:r>
        <w:rPr>
          <w:rFonts w:hint="eastAsia" w:ascii="宋体" w:hAnsi="宋体" w:cs="宋体"/>
          <w:b/>
          <w:sz w:val="24"/>
        </w:rPr>
        <w:t>21.竞争性磋商</w:t>
      </w:r>
    </w:p>
    <w:p>
      <w:pPr>
        <w:spacing w:line="560" w:lineRule="exact"/>
        <w:ind w:firstLine="480" w:firstLineChars="200"/>
        <w:rPr>
          <w:rFonts w:ascii="宋体" w:hAnsi="宋体" w:cs="宋体"/>
          <w:sz w:val="24"/>
        </w:rPr>
      </w:pPr>
      <w:r>
        <w:rPr>
          <w:rFonts w:hint="eastAsia" w:ascii="宋体" w:hAnsi="宋体" w:cs="宋体"/>
          <w:sz w:val="24"/>
        </w:rPr>
        <w:t>21.1资格性审查和符合性审查合格的供应商，将进入本次竞争性磋商程序。</w:t>
      </w:r>
    </w:p>
    <w:p>
      <w:pPr>
        <w:spacing w:line="560" w:lineRule="exact"/>
        <w:ind w:firstLine="480" w:firstLineChars="200"/>
        <w:rPr>
          <w:rFonts w:ascii="宋体" w:hAnsi="宋体" w:cs="宋体"/>
          <w:sz w:val="24"/>
        </w:rPr>
      </w:pPr>
      <w:r>
        <w:rPr>
          <w:rFonts w:hint="eastAsia" w:ascii="宋体" w:hAnsi="宋体" w:cs="宋体"/>
          <w:sz w:val="24"/>
        </w:rPr>
        <w:t>21.2竞争性磋商将按照供应商的签到顺序进行。</w:t>
      </w:r>
    </w:p>
    <w:p>
      <w:pPr>
        <w:spacing w:line="560" w:lineRule="exact"/>
        <w:ind w:firstLine="480" w:firstLineChars="200"/>
        <w:rPr>
          <w:rFonts w:ascii="宋体" w:hAnsi="宋体" w:cs="宋体"/>
          <w:sz w:val="24"/>
        </w:rPr>
      </w:pPr>
      <w:r>
        <w:rPr>
          <w:rFonts w:hint="eastAsia" w:ascii="宋体" w:hAnsi="宋体" w:cs="宋体"/>
          <w:sz w:val="24"/>
        </w:rPr>
        <w:t>21.3磋商内容包括：</w:t>
      </w:r>
    </w:p>
    <w:p>
      <w:pPr>
        <w:spacing w:line="560" w:lineRule="exact"/>
        <w:ind w:firstLine="480" w:firstLineChars="200"/>
        <w:rPr>
          <w:rFonts w:ascii="宋体" w:hAnsi="宋体" w:cs="宋体"/>
          <w:sz w:val="24"/>
        </w:rPr>
      </w:pPr>
      <w:r>
        <w:rPr>
          <w:rFonts w:hint="eastAsia" w:ascii="宋体" w:hAnsi="宋体" w:cs="宋体"/>
          <w:sz w:val="24"/>
        </w:rPr>
        <w:t>21.3.1按照竞争性磋商文件中商务部分的内容，对照供应商提交的响应文件逐一进行比较各项指标和要求。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21.3.2按照竞争性磋商文件中技术部分的内容，对照供应商提交的响应文件逐一进行比较各项指标和要求。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21.3.3按照竞争性磋商文件中合同条款部分的内容，对照供应商提交的响应文件逐一进行比较各项指标和要求。</w:t>
      </w:r>
    </w:p>
    <w:p>
      <w:pPr>
        <w:spacing w:line="560" w:lineRule="exact"/>
        <w:ind w:firstLine="480" w:firstLineChars="200"/>
        <w:rPr>
          <w:rFonts w:ascii="宋体" w:hAnsi="宋体" w:cs="宋体"/>
          <w:sz w:val="24"/>
        </w:rPr>
      </w:pPr>
      <w:r>
        <w:rPr>
          <w:rFonts w:hint="eastAsia" w:ascii="宋体" w:hAnsi="宋体" w:cs="宋体"/>
          <w:sz w:val="24"/>
        </w:rPr>
        <w:t>21.3.4在磋商中，磋商的任何一方不得透露与磋商有关的其他供应商的技术资料及其他信息。</w:t>
      </w:r>
    </w:p>
    <w:p>
      <w:pPr>
        <w:spacing w:line="560" w:lineRule="exact"/>
        <w:ind w:firstLine="480" w:firstLineChars="200"/>
        <w:rPr>
          <w:rFonts w:ascii="宋体" w:hAnsi="宋体" w:cs="宋体"/>
          <w:sz w:val="24"/>
          <w:lang w:val="zh-CN"/>
        </w:rPr>
      </w:pPr>
      <w:r>
        <w:rPr>
          <w:rFonts w:hint="eastAsia" w:ascii="宋体" w:hAnsi="宋体" w:cs="宋体"/>
          <w:sz w:val="24"/>
        </w:rPr>
        <w:t>21.4</w:t>
      </w:r>
      <w:r>
        <w:rPr>
          <w:rFonts w:hint="eastAsia" w:ascii="宋体" w:hAnsi="宋体" w:cs="宋体"/>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sz w:val="24"/>
          <w:lang w:val="zh-CN"/>
        </w:rPr>
      </w:pPr>
      <w:r>
        <w:rPr>
          <w:rFonts w:hint="eastAsia" w:ascii="宋体" w:hAnsi="宋体" w:cs="宋体"/>
          <w:sz w:val="24"/>
        </w:rPr>
        <w:t>21.4.1</w:t>
      </w:r>
      <w:r>
        <w:rPr>
          <w:rFonts w:hint="eastAsia" w:ascii="宋体" w:hAnsi="宋体" w:cs="宋体"/>
          <w:sz w:val="24"/>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sz w:val="24"/>
        </w:rPr>
      </w:pPr>
      <w:r>
        <w:rPr>
          <w:rFonts w:hint="eastAsia" w:ascii="宋体" w:hAnsi="宋体" w:cs="宋体"/>
          <w:sz w:val="24"/>
        </w:rPr>
        <w:t>21.4.2</w:t>
      </w:r>
      <w:r>
        <w:rPr>
          <w:rFonts w:hint="eastAsia" w:ascii="宋体" w:hAnsi="宋体" w:cs="宋体"/>
          <w:sz w:val="24"/>
          <w:lang w:val="zh-CN"/>
        </w:rPr>
        <w:t>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sz w:val="24"/>
          <w:lang w:val="zh-CN"/>
        </w:rPr>
      </w:pPr>
      <w:r>
        <w:rPr>
          <w:rFonts w:hint="eastAsia" w:ascii="宋体" w:hAnsi="宋体" w:cs="宋体"/>
          <w:sz w:val="24"/>
          <w:lang w:val="zh-CN"/>
        </w:rPr>
        <w:t>21.5可选择</w:t>
      </w:r>
      <w:r>
        <w:rPr>
          <w:rFonts w:hint="eastAsia" w:cs="宋体"/>
          <w:sz w:val="24"/>
          <w:lang w:val="en-US" w:eastAsia="zh-CN"/>
        </w:rPr>
        <w:t>二</w:t>
      </w:r>
      <w:r>
        <w:rPr>
          <w:rFonts w:hint="eastAsia" w:ascii="宋体" w:hAnsi="宋体" w:cs="宋体"/>
          <w:sz w:val="24"/>
          <w:lang w:val="zh-CN"/>
        </w:rPr>
        <w:t>次报价或多次报价</w:t>
      </w:r>
    </w:p>
    <w:p>
      <w:pPr>
        <w:spacing w:line="560" w:lineRule="exact"/>
        <w:ind w:firstLine="240" w:firstLineChars="100"/>
        <w:rPr>
          <w:rFonts w:ascii="宋体" w:hAnsi="宋体" w:cs="宋体"/>
          <w:sz w:val="24"/>
          <w:lang w:val="zh-CN"/>
        </w:rPr>
      </w:pPr>
      <w:r>
        <w:rPr>
          <w:rFonts w:hint="eastAsia" w:ascii="宋体" w:hAnsi="宋体" w:cs="宋体"/>
          <w:sz w:val="24"/>
          <w:lang w:val="zh-CN"/>
        </w:rPr>
        <w:t>本次竞争性磋商的报价为</w:t>
      </w:r>
      <w:r>
        <w:rPr>
          <w:rFonts w:hint="eastAsia" w:cs="宋体"/>
          <w:sz w:val="24"/>
          <w:lang w:val="en-US" w:eastAsia="zh-CN"/>
        </w:rPr>
        <w:t>二</w:t>
      </w:r>
      <w:r>
        <w:rPr>
          <w:rFonts w:hint="eastAsia" w:ascii="宋体" w:hAnsi="宋体" w:cs="宋体"/>
          <w:sz w:val="24"/>
          <w:lang w:val="zh-CN"/>
        </w:rPr>
        <w:t>次报价，</w:t>
      </w:r>
      <w:r>
        <w:rPr>
          <w:rFonts w:hint="eastAsia" w:ascii="宋体" w:hAnsi="宋体" w:cs="宋体"/>
          <w:sz w:val="24"/>
          <w:lang w:val="en-US" w:eastAsia="zh-CN"/>
        </w:rPr>
        <w:t>最终成交价格</w:t>
      </w:r>
      <w:r>
        <w:rPr>
          <w:rFonts w:hint="eastAsia" w:ascii="宋体" w:hAnsi="宋体" w:cs="宋体"/>
          <w:sz w:val="24"/>
          <w:lang w:val="zh-CN"/>
        </w:rPr>
        <w:t>依据供应商的</w:t>
      </w:r>
      <w:r>
        <w:rPr>
          <w:rFonts w:hint="eastAsia" w:cs="宋体"/>
          <w:sz w:val="24"/>
          <w:lang w:val="en-US" w:eastAsia="zh-CN"/>
        </w:rPr>
        <w:t>二次报价记录</w:t>
      </w:r>
      <w:r>
        <w:rPr>
          <w:rFonts w:hint="eastAsia" w:ascii="宋体" w:hAnsi="宋体" w:cs="宋体"/>
          <w:sz w:val="24"/>
          <w:lang w:val="zh-CN"/>
        </w:rPr>
        <w:t>。</w:t>
      </w:r>
    </w:p>
    <w:p>
      <w:pPr>
        <w:spacing w:line="720" w:lineRule="auto"/>
        <w:jc w:val="center"/>
        <w:rPr>
          <w:rFonts w:ascii="宋体" w:hAnsi="宋体" w:cs="宋体"/>
          <w:b/>
          <w:sz w:val="24"/>
        </w:rPr>
      </w:pPr>
      <w:r>
        <w:rPr>
          <w:rFonts w:hint="eastAsia" w:ascii="宋体" w:hAnsi="宋体" w:cs="宋体"/>
          <w:b/>
          <w:sz w:val="24"/>
        </w:rPr>
        <w:t>六、评定标准</w:t>
      </w:r>
    </w:p>
    <w:p>
      <w:pPr>
        <w:spacing w:line="560" w:lineRule="exact"/>
        <w:ind w:firstLine="482" w:firstLineChars="200"/>
        <w:rPr>
          <w:rFonts w:ascii="宋体" w:hAnsi="宋体" w:cs="宋体"/>
          <w:b/>
          <w:sz w:val="24"/>
        </w:rPr>
      </w:pPr>
      <w:r>
        <w:rPr>
          <w:rFonts w:hint="eastAsia" w:ascii="宋体" w:hAnsi="宋体" w:cs="宋体"/>
          <w:b/>
          <w:sz w:val="24"/>
        </w:rPr>
        <w:t>22.竞争性磋商过程及保密原则</w:t>
      </w:r>
    </w:p>
    <w:p>
      <w:pPr>
        <w:spacing w:line="460" w:lineRule="exact"/>
        <w:ind w:firstLine="480" w:firstLineChars="200"/>
        <w:rPr>
          <w:rFonts w:ascii="宋体" w:hAnsi="宋体" w:cs="宋体"/>
          <w:bCs/>
          <w:sz w:val="24"/>
        </w:rPr>
      </w:pPr>
      <w:r>
        <w:rPr>
          <w:rFonts w:hint="eastAsia" w:ascii="宋体" w:hAnsi="宋体" w:cs="宋体"/>
          <w:bCs/>
          <w:sz w:val="24"/>
        </w:rPr>
        <w:t>22.1磋商小组采用综合评分法对有效供应商的响应文件和报价进行评审。磋商委员会按照投标人综合得分由高到低推荐中标候选人，采购人将从评委会推荐的中标候选人中依次选取成交供应商。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sz w:val="24"/>
        </w:rPr>
      </w:pPr>
      <w:r>
        <w:rPr>
          <w:rFonts w:hint="eastAsia" w:ascii="宋体" w:hAnsi="宋体" w:cs="宋体"/>
          <w:bCs/>
          <w:sz w:val="24"/>
        </w:rPr>
        <w:t>采购代理机构在评标结束后2个工作日内将评标报告送采购人。采购人自收到评标报告之日起５个工作日内，在评标报告确定的中标候选人名单中确定中标人。</w:t>
      </w:r>
    </w:p>
    <w:p>
      <w:pPr>
        <w:spacing w:line="460" w:lineRule="exact"/>
        <w:ind w:firstLine="480" w:firstLineChars="200"/>
        <w:rPr>
          <w:rFonts w:hint="eastAsia" w:ascii="宋体" w:hAnsi="宋体" w:cs="宋体"/>
          <w:bCs/>
          <w:sz w:val="24"/>
        </w:rPr>
      </w:pPr>
      <w:r>
        <w:rPr>
          <w:rFonts w:hint="eastAsia" w:ascii="宋体" w:hAnsi="宋体" w:cs="宋体"/>
          <w:bCs/>
          <w:sz w:val="24"/>
        </w:rPr>
        <w:t>22.2对通过初步审查的响应文件，采用百分制综合评分法进行评价。</w:t>
      </w:r>
    </w:p>
    <w:p>
      <w:pPr>
        <w:pStyle w:val="9"/>
        <w:rPr>
          <w:rFonts w:hint="eastAsia" w:ascii="宋体" w:hAnsi="宋体" w:eastAsia="宋体" w:cs="宋体"/>
          <w:bCs/>
          <w:kern w:val="2"/>
          <w:sz w:val="24"/>
          <w:szCs w:val="22"/>
          <w:lang w:val="en-US" w:eastAsia="zh-CN" w:bidi="ar-SA"/>
        </w:rPr>
      </w:pPr>
    </w:p>
    <w:p>
      <w:pPr>
        <w:rPr>
          <w:rFonts w:hint="default" w:ascii="宋体" w:hAnsi="宋体" w:eastAsia="宋体" w:cs="宋体"/>
          <w:bCs/>
          <w:kern w:val="2"/>
          <w:sz w:val="24"/>
          <w:szCs w:val="22"/>
          <w:lang w:val="en-US" w:eastAsia="zh-CN" w:bidi="ar-SA"/>
        </w:rPr>
      </w:pPr>
      <w:r>
        <w:rPr>
          <w:rFonts w:hint="eastAsia" w:ascii="宋体" w:hAnsi="宋体" w:eastAsia="宋体" w:cs="宋体"/>
          <w:bCs/>
          <w:kern w:val="2"/>
          <w:sz w:val="24"/>
          <w:szCs w:val="22"/>
          <w:lang w:val="en-US" w:eastAsia="zh-CN" w:bidi="ar-SA"/>
        </w:rPr>
        <w:t>评标方法</w:t>
      </w:r>
    </w:p>
    <w:tbl>
      <w:tblPr>
        <w:tblStyle w:val="25"/>
        <w:tblW w:w="9060"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186"/>
        <w:gridCol w:w="1185"/>
        <w:gridCol w:w="6090"/>
        <w:gridCol w:w="59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jc w:val="center"/>
        </w:trPr>
        <w:tc>
          <w:tcPr>
            <w:tcW w:w="1186" w:type="dxa"/>
            <w:tcBorders>
              <w:top w:val="single" w:color="000000" w:sz="12" w:space="0"/>
            </w:tcBorders>
            <w:vAlign w:val="center"/>
          </w:tcPr>
          <w:p>
            <w:pPr>
              <w:adjustRightInd w:val="0"/>
              <w:snapToGrid w:val="0"/>
              <w:spacing w:line="360" w:lineRule="auto"/>
              <w:jc w:val="center"/>
              <w:rPr>
                <w:rFonts w:ascii="宋体" w:hAnsi="宋体" w:cs="宋体"/>
                <w:b/>
                <w:color w:val="000000"/>
                <w:sz w:val="24"/>
              </w:rPr>
            </w:pPr>
            <w:bookmarkStart w:id="51" w:name="_Hlk121134429"/>
            <w:r>
              <w:rPr>
                <w:rFonts w:hint="eastAsia" w:ascii="宋体" w:hAnsi="宋体" w:cs="宋体"/>
                <w:b/>
                <w:color w:val="000000"/>
                <w:sz w:val="24"/>
              </w:rPr>
              <w:t>评分因素</w:t>
            </w:r>
          </w:p>
        </w:tc>
        <w:tc>
          <w:tcPr>
            <w:tcW w:w="1185" w:type="dxa"/>
            <w:tcBorders>
              <w:top w:val="single" w:color="000000" w:sz="12" w:space="0"/>
            </w:tcBorders>
            <w:vAlign w:val="center"/>
          </w:tcPr>
          <w:p>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评分内容</w:t>
            </w:r>
          </w:p>
        </w:tc>
        <w:tc>
          <w:tcPr>
            <w:tcW w:w="6090" w:type="dxa"/>
            <w:tcBorders>
              <w:top w:val="single" w:color="000000" w:sz="12" w:space="0"/>
            </w:tcBorders>
            <w:vAlign w:val="center"/>
          </w:tcPr>
          <w:p>
            <w:pPr>
              <w:spacing w:line="360" w:lineRule="auto"/>
              <w:jc w:val="center"/>
              <w:rPr>
                <w:rFonts w:ascii="宋体" w:hAnsi="宋体" w:cs="宋体"/>
                <w:b/>
                <w:color w:val="000000"/>
                <w:sz w:val="24"/>
              </w:rPr>
            </w:pPr>
            <w:r>
              <w:rPr>
                <w:rFonts w:hint="eastAsia" w:ascii="宋体" w:hAnsi="宋体" w:cs="宋体"/>
                <w:b/>
                <w:color w:val="000000"/>
                <w:sz w:val="24"/>
              </w:rPr>
              <w:t>评分标准</w:t>
            </w:r>
          </w:p>
        </w:tc>
        <w:tc>
          <w:tcPr>
            <w:tcW w:w="599" w:type="dxa"/>
            <w:tcBorders>
              <w:top w:val="single" w:color="000000" w:sz="12" w:space="0"/>
            </w:tcBorders>
            <w:vAlign w:val="center"/>
          </w:tcPr>
          <w:p>
            <w:pPr>
              <w:adjustRightInd w:val="0"/>
              <w:snapToGrid w:val="0"/>
              <w:spacing w:line="360" w:lineRule="auto"/>
              <w:jc w:val="center"/>
              <w:rPr>
                <w:rFonts w:ascii="宋体" w:hAnsi="宋体" w:cs="宋体"/>
                <w:b/>
                <w:color w:val="000000"/>
                <w:sz w:val="24"/>
              </w:rPr>
            </w:pPr>
            <w:r>
              <w:rPr>
                <w:rFonts w:hint="eastAsia" w:ascii="宋体" w:hAnsi="宋体" w:cs="宋体"/>
                <w:b/>
                <w:color w:val="000000"/>
                <w:sz w:val="24"/>
              </w:rPr>
              <w:t>分值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274" w:hRule="atLeast"/>
          <w:jc w:val="center"/>
        </w:trPr>
        <w:tc>
          <w:tcPr>
            <w:tcW w:w="1186" w:type="dxa"/>
            <w:tcBorders>
              <w:bottom w:val="single" w:color="auto" w:sz="4" w:space="0"/>
            </w:tcBorders>
            <w:vAlign w:val="center"/>
          </w:tcPr>
          <w:p>
            <w:pPr>
              <w:adjustRightInd w:val="0"/>
              <w:snapToGrid w:val="0"/>
              <w:spacing w:line="360" w:lineRule="auto"/>
              <w:jc w:val="center"/>
              <w:rPr>
                <w:rFonts w:ascii="宋体" w:hAnsi="宋体" w:cs="宋体"/>
                <w:color w:val="000000"/>
                <w:sz w:val="24"/>
              </w:rPr>
            </w:pPr>
            <w:r>
              <w:rPr>
                <w:rFonts w:hint="eastAsia" w:ascii="宋体" w:hAnsi="宋体" w:cs="宋体"/>
                <w:color w:val="000000"/>
                <w:sz w:val="24"/>
              </w:rPr>
              <w:t>投标报价部分</w:t>
            </w:r>
          </w:p>
          <w:p>
            <w:pPr>
              <w:adjustRightInd w:val="0"/>
              <w:snapToGrid w:val="0"/>
              <w:spacing w:line="360" w:lineRule="auto"/>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0</w:t>
            </w:r>
            <w:r>
              <w:rPr>
                <w:rFonts w:hint="eastAsia" w:ascii="宋体" w:hAnsi="宋体" w:cs="宋体"/>
                <w:color w:val="000000"/>
                <w:sz w:val="24"/>
              </w:rPr>
              <w:t>分）</w:t>
            </w:r>
          </w:p>
        </w:tc>
        <w:tc>
          <w:tcPr>
            <w:tcW w:w="1185" w:type="dxa"/>
            <w:vAlign w:val="center"/>
          </w:tcPr>
          <w:p>
            <w:pPr>
              <w:adjustRightInd w:val="0"/>
              <w:snapToGrid w:val="0"/>
              <w:spacing w:line="360" w:lineRule="auto"/>
              <w:rPr>
                <w:rFonts w:ascii="宋体" w:hAnsi="宋体" w:cs="宋体"/>
                <w:color w:val="000000"/>
                <w:sz w:val="24"/>
              </w:rPr>
            </w:pPr>
            <w:r>
              <w:rPr>
                <w:rFonts w:hint="eastAsia" w:ascii="宋体" w:hAnsi="宋体" w:cs="宋体"/>
                <w:color w:val="000000"/>
                <w:sz w:val="24"/>
              </w:rPr>
              <w:t>投标报价</w:t>
            </w:r>
          </w:p>
        </w:tc>
        <w:tc>
          <w:tcPr>
            <w:tcW w:w="6090" w:type="dxa"/>
            <w:vAlign w:val="center"/>
          </w:tcPr>
          <w:p>
            <w:pPr>
              <w:spacing w:line="360" w:lineRule="exact"/>
              <w:rPr>
                <w:rFonts w:ascii="宋体" w:hAnsi="宋体" w:cs="宋体"/>
                <w:sz w:val="24"/>
              </w:rPr>
            </w:pPr>
            <w:r>
              <w:rPr>
                <w:rFonts w:hint="eastAsia" w:ascii="宋体" w:hAnsi="宋体" w:cs="宋体"/>
                <w:sz w:val="24"/>
              </w:rPr>
              <w:t>价格采用低价优先法计算，即满足招标文件要求且报价最低的为评标基准价，其价格分为满分。其他供应商的价格分统一按照下列公式计算：价格分=（评标基准价÷评标价）×</w:t>
            </w:r>
            <w:r>
              <w:rPr>
                <w:rFonts w:ascii="宋体" w:hAnsi="宋体" w:cs="宋体"/>
                <w:sz w:val="24"/>
              </w:rPr>
              <w:t>40</w:t>
            </w:r>
            <w:r>
              <w:rPr>
                <w:rFonts w:hint="eastAsia" w:ascii="宋体" w:hAnsi="宋体" w:cs="宋体"/>
                <w:sz w:val="24"/>
              </w:rPr>
              <w:t>分</w:t>
            </w:r>
          </w:p>
          <w:p>
            <w:pPr>
              <w:spacing w:line="360" w:lineRule="exact"/>
              <w:rPr>
                <w:rFonts w:ascii="宋体" w:hAnsi="宋体" w:cs="宋体"/>
                <w:sz w:val="24"/>
              </w:rPr>
            </w:pPr>
            <w:r>
              <w:rPr>
                <w:rFonts w:hint="eastAsia" w:ascii="宋体" w:hAnsi="宋体" w:cs="宋体"/>
                <w:sz w:val="24"/>
              </w:rPr>
              <w:t>注：</w:t>
            </w:r>
          </w:p>
          <w:p>
            <w:pPr>
              <w:spacing w:line="360" w:lineRule="exact"/>
              <w:rPr>
                <w:rFonts w:ascii="宋体" w:hAnsi="宋体" w:cs="宋体"/>
                <w:sz w:val="24"/>
              </w:rPr>
            </w:pPr>
            <w:r>
              <w:rPr>
                <w:rFonts w:hint="eastAsia" w:ascii="宋体" w:hAnsi="宋体" w:cs="宋体"/>
                <w:sz w:val="24"/>
              </w:rPr>
              <w:t>备注：价格分计算保留小数点后二位。</w:t>
            </w:r>
          </w:p>
          <w:p>
            <w:pPr>
              <w:spacing w:line="360" w:lineRule="exact"/>
              <w:rPr>
                <w:rFonts w:ascii="宋体" w:hAnsi="宋体" w:cs="宋体"/>
                <w:sz w:val="24"/>
              </w:rPr>
            </w:pPr>
            <w:r>
              <w:rPr>
                <w:rFonts w:hint="eastAsia" w:ascii="宋体" w:hAnsi="宋体" w:cs="宋体"/>
                <w:sz w:val="24"/>
              </w:rPr>
              <w:t>根据财政部、工信部关于印发《政府采购促进中小企业发展管理办法》的通知（财库〔2020〕46号 ）文件规定：</w:t>
            </w:r>
          </w:p>
          <w:p>
            <w:pPr>
              <w:spacing w:line="360" w:lineRule="exact"/>
              <w:rPr>
                <w:rFonts w:ascii="宋体" w:hAnsi="宋体" w:cs="宋体"/>
                <w:sz w:val="24"/>
              </w:rPr>
            </w:pPr>
            <w:r>
              <w:rPr>
                <w:rFonts w:hint="eastAsia" w:ascii="宋体" w:hAnsi="宋体" w:cs="宋体"/>
                <w:sz w:val="24"/>
              </w:rPr>
              <w:t>（1）对小微企业报价给予10%扣除，请按照《政府采购促进中小企业发展管理办法》要求提供中小企业声明函。</w:t>
            </w:r>
          </w:p>
          <w:p>
            <w:pPr>
              <w:spacing w:line="360" w:lineRule="exact"/>
              <w:rPr>
                <w:rFonts w:ascii="宋体" w:hAnsi="宋体" w:cs="宋体"/>
                <w:sz w:val="24"/>
              </w:rPr>
            </w:pPr>
            <w:r>
              <w:rPr>
                <w:rFonts w:hint="eastAsia" w:ascii="宋体" w:hAnsi="宋体" w:cs="宋体"/>
                <w:sz w:val="24"/>
              </w:rPr>
              <w:t>（2）关于监狱企业：视同小微企业。须提供由省级以上监狱管理局、戒毒管理局（含新疆生产建设兵团）出具的属于监狱企业的证明文件，否则不考虑价格扣除。</w:t>
            </w:r>
          </w:p>
          <w:p>
            <w:pPr>
              <w:spacing w:line="360" w:lineRule="exact"/>
              <w:rPr>
                <w:rFonts w:ascii="宋体" w:hAnsi="宋体" w:cs="宋体"/>
                <w:sz w:val="24"/>
              </w:rPr>
            </w:pPr>
            <w:r>
              <w:rPr>
                <w:rFonts w:hint="eastAsia" w:ascii="宋体" w:hAnsi="宋体" w:cs="宋体"/>
                <w:sz w:val="24"/>
              </w:rPr>
              <w:t>（3）关于残疾人福利性单位：视同小微企业。须提供完整的“残疾人福利性单位声明函”，否则在价格评审时不予考虑价格扣除。残疾人福利性单位属于小型、微型企业的，不重复享受政策。</w:t>
            </w:r>
          </w:p>
          <w:p>
            <w:pPr>
              <w:pStyle w:val="9"/>
              <w:rPr>
                <w:rFonts w:hAnsi="宋体" w:eastAsia="等线" w:cs="宋体"/>
                <w:sz w:val="24"/>
              </w:rPr>
            </w:pPr>
            <w:r>
              <w:rPr>
                <w:rFonts w:hint="eastAsia" w:hAnsi="宋体" w:cs="宋体"/>
                <w:sz w:val="24"/>
              </w:rPr>
              <w:t>（4）没有提供有效证明材料的供应商将被视为不接受投标总价的扣除，用原投标总价参与评审。</w:t>
            </w:r>
          </w:p>
        </w:tc>
        <w:tc>
          <w:tcPr>
            <w:tcW w:w="599" w:type="dxa"/>
            <w:vAlign w:val="center"/>
          </w:tcPr>
          <w:p>
            <w:pPr>
              <w:adjustRightInd w:val="0"/>
              <w:snapToGrid w:val="0"/>
              <w:spacing w:line="360" w:lineRule="auto"/>
              <w:rPr>
                <w:rFonts w:ascii="宋体" w:hAnsi="宋体" w:cs="宋体"/>
                <w:color w:val="000000"/>
                <w:sz w:val="24"/>
              </w:rPr>
            </w:pPr>
            <w:r>
              <w:rPr>
                <w:rFonts w:hint="eastAsia" w:ascii="宋体" w:hAnsi="宋体" w:cs="宋体"/>
                <w:color w:val="000000"/>
                <w:sz w:val="24"/>
              </w:rPr>
              <w:t>4</w:t>
            </w:r>
            <w:r>
              <w:rPr>
                <w:rFonts w:ascii="宋体" w:hAnsi="宋体" w:cs="宋体"/>
                <w:color w:val="000000"/>
                <w:sz w:val="24"/>
              </w:rPr>
              <w:t>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71" w:hRule="atLeast"/>
          <w:jc w:val="center"/>
        </w:trPr>
        <w:tc>
          <w:tcPr>
            <w:tcW w:w="1186" w:type="dxa"/>
            <w:tcBorders>
              <w:top w:val="single" w:color="auto" w:sz="4" w:space="0"/>
            </w:tcBorders>
            <w:vAlign w:val="center"/>
          </w:tcPr>
          <w:p>
            <w:pPr>
              <w:adjustRightInd w:val="0"/>
              <w:snapToGrid w:val="0"/>
              <w:spacing w:line="360" w:lineRule="auto"/>
              <w:rPr>
                <w:rFonts w:ascii="宋体" w:hAnsi="宋体" w:cs="宋体"/>
                <w:color w:val="000000"/>
                <w:sz w:val="24"/>
              </w:rPr>
            </w:pPr>
            <w:r>
              <w:rPr>
                <w:rFonts w:hint="eastAsia" w:ascii="宋体" w:hAnsi="宋体" w:cs="宋体"/>
                <w:color w:val="000000"/>
                <w:sz w:val="24"/>
              </w:rPr>
              <w:t>技术部分</w:t>
            </w:r>
          </w:p>
          <w:p>
            <w:pPr>
              <w:adjustRightInd w:val="0"/>
              <w:snapToGrid w:val="0"/>
              <w:spacing w:line="360" w:lineRule="auto"/>
              <w:rPr>
                <w:rFonts w:ascii="宋体" w:hAnsi="宋体" w:cs="宋体"/>
                <w:color w:val="000000"/>
                <w:sz w:val="24"/>
              </w:rPr>
            </w:pPr>
            <w:r>
              <w:rPr>
                <w:rFonts w:hint="eastAsia" w:ascii="宋体" w:hAnsi="宋体" w:cs="宋体"/>
                <w:color w:val="000000"/>
                <w:sz w:val="24"/>
              </w:rPr>
              <w:t>（</w:t>
            </w:r>
            <w:r>
              <w:rPr>
                <w:rFonts w:ascii="宋体" w:hAnsi="宋体" w:cs="宋体"/>
                <w:color w:val="000000"/>
                <w:sz w:val="24"/>
              </w:rPr>
              <w:t>35</w:t>
            </w:r>
            <w:r>
              <w:rPr>
                <w:rFonts w:hint="eastAsia" w:ascii="宋体" w:hAnsi="宋体" w:cs="宋体"/>
                <w:color w:val="000000"/>
                <w:sz w:val="24"/>
              </w:rPr>
              <w:t>分）</w:t>
            </w:r>
          </w:p>
        </w:tc>
        <w:tc>
          <w:tcPr>
            <w:tcW w:w="1185" w:type="dxa"/>
            <w:vAlign w:val="center"/>
          </w:tcPr>
          <w:p>
            <w:pPr>
              <w:adjustRightInd w:val="0"/>
              <w:snapToGrid w:val="0"/>
              <w:spacing w:line="360" w:lineRule="auto"/>
              <w:rPr>
                <w:rFonts w:ascii="宋体" w:hAnsi="宋体" w:cs="宋体"/>
                <w:color w:val="000000"/>
                <w:sz w:val="24"/>
              </w:rPr>
            </w:pPr>
            <w:r>
              <w:rPr>
                <w:rFonts w:hint="eastAsia" w:ascii="宋体" w:hAnsi="宋体" w:cs="宋体"/>
                <w:color w:val="000000"/>
                <w:sz w:val="24"/>
              </w:rPr>
              <w:t>所投货物技术参数</w:t>
            </w:r>
          </w:p>
        </w:tc>
        <w:tc>
          <w:tcPr>
            <w:tcW w:w="6090" w:type="dxa"/>
            <w:vAlign w:val="center"/>
          </w:tcPr>
          <w:p>
            <w:pPr>
              <w:spacing w:line="360" w:lineRule="auto"/>
              <w:jc w:val="left"/>
              <w:rPr>
                <w:rFonts w:ascii="宋体" w:hAnsi="宋体" w:cs="宋体"/>
                <w:bCs/>
                <w:color w:val="000000"/>
                <w:sz w:val="24"/>
                <w:szCs w:val="24"/>
                <w:lang w:val="zh-CN"/>
              </w:rPr>
            </w:pPr>
            <w:r>
              <w:rPr>
                <w:rFonts w:hint="eastAsia" w:ascii="宋体" w:hAnsi="宋体" w:cs="宋体"/>
                <w:bCs/>
                <w:color w:val="000000"/>
                <w:sz w:val="24"/>
                <w:szCs w:val="24"/>
              </w:rPr>
              <w:t>1、</w:t>
            </w:r>
            <w:r>
              <w:rPr>
                <w:rFonts w:hint="eastAsia" w:ascii="宋体" w:hAnsi="宋体" w:cs="宋体"/>
                <w:bCs/>
                <w:color w:val="000000"/>
                <w:sz w:val="24"/>
                <w:szCs w:val="24"/>
                <w:lang w:val="zh-CN"/>
              </w:rPr>
              <w:t>对各投标人投标产品的技术指标与招标文件提出的技术要求的偏差情况进行比较，完全满足招标文件要求的，得分</w:t>
            </w:r>
            <w:r>
              <w:rPr>
                <w:rFonts w:ascii="宋体" w:hAnsi="宋体" w:cs="宋体"/>
                <w:bCs/>
                <w:color w:val="000000"/>
                <w:sz w:val="24"/>
                <w:szCs w:val="24"/>
              </w:rPr>
              <w:t>25</w:t>
            </w:r>
            <w:r>
              <w:rPr>
                <w:rFonts w:hint="eastAsia" w:ascii="宋体" w:hAnsi="宋体" w:cs="宋体"/>
                <w:bCs/>
                <w:color w:val="000000"/>
                <w:sz w:val="24"/>
                <w:szCs w:val="24"/>
                <w:lang w:val="zh-CN"/>
              </w:rPr>
              <w:t>分。</w:t>
            </w:r>
          </w:p>
          <w:p>
            <w:pPr>
              <w:spacing w:line="360" w:lineRule="auto"/>
              <w:jc w:val="left"/>
              <w:rPr>
                <w:rFonts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val="zh-CN"/>
              </w:rPr>
              <w:t>低于招标文件要求的，非</w:t>
            </w:r>
            <w:r>
              <w:rPr>
                <w:rFonts w:hint="eastAsia" w:ascii="宋体" w:hAnsi="宋体" w:cs="宋体"/>
                <w:sz w:val="24"/>
                <w:szCs w:val="24"/>
              </w:rPr>
              <w:t>*</w:t>
            </w:r>
            <w:r>
              <w:rPr>
                <w:rFonts w:hint="eastAsia" w:ascii="宋体" w:hAnsi="宋体" w:cs="宋体"/>
                <w:bCs/>
                <w:color w:val="000000"/>
                <w:sz w:val="24"/>
                <w:szCs w:val="24"/>
                <w:lang w:val="zh-CN"/>
              </w:rPr>
              <w:t>号项，</w:t>
            </w:r>
            <w:r>
              <w:rPr>
                <w:rFonts w:hint="eastAsia" w:ascii="宋体" w:hAnsi="宋体" w:cs="宋体"/>
                <w:bCs/>
                <w:color w:val="000000"/>
                <w:sz w:val="24"/>
                <w:szCs w:val="24"/>
              </w:rPr>
              <w:t>每有一项负偏离的扣2分，带</w:t>
            </w:r>
            <w:r>
              <w:rPr>
                <w:rFonts w:hint="eastAsia" w:ascii="宋体" w:hAnsi="宋体" w:cs="宋体"/>
                <w:sz w:val="24"/>
                <w:szCs w:val="24"/>
              </w:rPr>
              <w:t>*</w:t>
            </w:r>
            <w:r>
              <w:rPr>
                <w:rFonts w:hint="eastAsia" w:ascii="宋体" w:hAnsi="宋体" w:cs="宋体"/>
                <w:bCs/>
                <w:color w:val="000000"/>
                <w:sz w:val="24"/>
                <w:szCs w:val="24"/>
              </w:rPr>
              <w:t>号每有一项负偏离的扣4分，扣完为止。</w:t>
            </w:r>
          </w:p>
          <w:p>
            <w:pPr>
              <w:spacing w:line="360" w:lineRule="auto"/>
              <w:jc w:val="left"/>
              <w:rPr>
                <w:rFonts w:ascii="宋体" w:hAnsi="宋体" w:cs="宋体"/>
                <w:bCs/>
                <w:color w:val="000000"/>
                <w:sz w:val="24"/>
                <w:szCs w:val="24"/>
              </w:rPr>
            </w:pPr>
            <w:r>
              <w:rPr>
                <w:rFonts w:hint="eastAsia" w:ascii="宋体" w:hAnsi="宋体" w:cs="宋体"/>
                <w:bCs/>
                <w:sz w:val="24"/>
                <w:szCs w:val="24"/>
              </w:rPr>
              <w:t>3、</w:t>
            </w:r>
            <w:r>
              <w:rPr>
                <w:rFonts w:hint="eastAsia" w:ascii="宋体" w:hAnsi="宋体" w:cs="宋体"/>
                <w:bCs/>
                <w:color w:val="000000"/>
                <w:sz w:val="24"/>
                <w:szCs w:val="24"/>
              </w:rPr>
              <w:t>优</w:t>
            </w:r>
            <w:r>
              <w:rPr>
                <w:rFonts w:hint="eastAsia" w:ascii="宋体" w:hAnsi="宋体" w:cs="宋体"/>
                <w:bCs/>
                <w:color w:val="000000"/>
                <w:sz w:val="24"/>
                <w:szCs w:val="24"/>
                <w:lang w:val="zh-CN"/>
              </w:rPr>
              <w:t>于招标文件要求的，非</w:t>
            </w:r>
            <w:r>
              <w:rPr>
                <w:rFonts w:hint="eastAsia" w:ascii="宋体" w:hAnsi="宋体" w:cs="宋体"/>
                <w:sz w:val="24"/>
                <w:szCs w:val="24"/>
              </w:rPr>
              <w:t>*</w:t>
            </w:r>
            <w:r>
              <w:rPr>
                <w:rFonts w:hint="eastAsia" w:ascii="宋体" w:hAnsi="宋体" w:cs="宋体"/>
                <w:bCs/>
                <w:color w:val="000000"/>
                <w:sz w:val="24"/>
                <w:szCs w:val="24"/>
                <w:lang w:val="zh-CN"/>
              </w:rPr>
              <w:t>号项，</w:t>
            </w:r>
            <w:r>
              <w:rPr>
                <w:rFonts w:hint="eastAsia" w:ascii="宋体" w:hAnsi="宋体" w:cs="宋体"/>
                <w:bCs/>
                <w:color w:val="000000"/>
                <w:sz w:val="24"/>
                <w:szCs w:val="24"/>
              </w:rPr>
              <w:t>每有一项正偏离的加2分，带</w:t>
            </w:r>
            <w:r>
              <w:rPr>
                <w:rFonts w:hint="eastAsia" w:ascii="宋体" w:hAnsi="宋体" w:cs="宋体"/>
                <w:sz w:val="24"/>
                <w:szCs w:val="24"/>
              </w:rPr>
              <w:t>*</w:t>
            </w:r>
            <w:r>
              <w:rPr>
                <w:rFonts w:hint="eastAsia" w:ascii="宋体" w:hAnsi="宋体" w:cs="宋体"/>
                <w:bCs/>
                <w:color w:val="000000"/>
                <w:sz w:val="24"/>
                <w:szCs w:val="24"/>
              </w:rPr>
              <w:t>号每有一项正偏离的加4分。</w:t>
            </w:r>
          </w:p>
          <w:p>
            <w:pPr>
              <w:spacing w:line="360" w:lineRule="auto"/>
              <w:jc w:val="left"/>
              <w:rPr>
                <w:rFonts w:ascii="宋体" w:hAnsi="宋体" w:cs="宋体"/>
                <w:color w:val="000000"/>
                <w:sz w:val="24"/>
              </w:rPr>
            </w:pPr>
            <w:r>
              <w:rPr>
                <w:rFonts w:hint="eastAsia" w:ascii="宋体" w:hAnsi="宋体" w:cs="宋体"/>
                <w:bCs/>
                <w:color w:val="000000"/>
                <w:sz w:val="24"/>
                <w:szCs w:val="24"/>
              </w:rPr>
              <w:t>所有加分项最多可加10分。</w:t>
            </w:r>
          </w:p>
        </w:tc>
        <w:tc>
          <w:tcPr>
            <w:tcW w:w="599" w:type="dxa"/>
            <w:vAlign w:val="center"/>
          </w:tcPr>
          <w:p>
            <w:pPr>
              <w:adjustRightInd w:val="0"/>
              <w:snapToGrid w:val="0"/>
              <w:spacing w:line="360" w:lineRule="auto"/>
              <w:rPr>
                <w:rFonts w:ascii="宋体" w:hAnsi="宋体" w:cs="宋体"/>
                <w:color w:val="000000"/>
                <w:sz w:val="24"/>
              </w:rPr>
            </w:pPr>
            <w:r>
              <w:rPr>
                <w:rFonts w:ascii="宋体" w:hAnsi="宋体" w:cs="宋体"/>
                <w:color w:val="000000"/>
                <w:sz w:val="24"/>
              </w:rPr>
              <w:t>35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613" w:hRule="atLeast"/>
          <w:jc w:val="center"/>
        </w:trPr>
        <w:tc>
          <w:tcPr>
            <w:tcW w:w="1186" w:type="dxa"/>
            <w:vMerge w:val="restart"/>
            <w:vAlign w:val="center"/>
          </w:tcPr>
          <w:p>
            <w:pPr>
              <w:adjustRightInd w:val="0"/>
              <w:snapToGrid w:val="0"/>
              <w:spacing w:line="360" w:lineRule="auto"/>
              <w:rPr>
                <w:rFonts w:ascii="宋体" w:hAnsi="宋体" w:cs="宋体"/>
                <w:color w:val="000000"/>
                <w:sz w:val="24"/>
              </w:rPr>
            </w:pPr>
            <w:r>
              <w:rPr>
                <w:rFonts w:hint="eastAsia" w:ascii="宋体" w:hAnsi="宋体" w:cs="宋体"/>
                <w:color w:val="000000"/>
                <w:sz w:val="24"/>
              </w:rPr>
              <w:t>商务部分（2</w:t>
            </w:r>
            <w:r>
              <w:rPr>
                <w:rFonts w:ascii="宋体" w:hAnsi="宋体" w:cs="宋体"/>
                <w:color w:val="000000"/>
                <w:sz w:val="24"/>
              </w:rPr>
              <w:t>5</w:t>
            </w:r>
            <w:r>
              <w:rPr>
                <w:rFonts w:hint="eastAsia" w:ascii="宋体" w:hAnsi="宋体" w:cs="宋体"/>
                <w:color w:val="000000"/>
                <w:sz w:val="24"/>
              </w:rPr>
              <w:t>）</w:t>
            </w:r>
          </w:p>
        </w:tc>
        <w:tc>
          <w:tcPr>
            <w:tcW w:w="1185" w:type="dxa"/>
            <w:vAlign w:val="center"/>
          </w:tcPr>
          <w:p>
            <w:pPr>
              <w:spacing w:line="360" w:lineRule="auto"/>
              <w:jc w:val="left"/>
              <w:rPr>
                <w:rFonts w:ascii="宋体" w:hAnsi="宋体" w:cs="宋体"/>
                <w:bCs/>
                <w:color w:val="000000"/>
                <w:sz w:val="24"/>
                <w:szCs w:val="24"/>
                <w:lang w:val="zh-CN"/>
              </w:rPr>
            </w:pPr>
            <w:r>
              <w:rPr>
                <w:rFonts w:hint="eastAsia" w:ascii="宋体" w:hAnsi="宋体" w:cs="宋体"/>
                <w:bCs/>
                <w:color w:val="000000"/>
                <w:sz w:val="24"/>
                <w:szCs w:val="24"/>
                <w:lang w:val="zh-CN"/>
              </w:rPr>
              <w:t>项目管理实施</w:t>
            </w:r>
          </w:p>
        </w:tc>
        <w:tc>
          <w:tcPr>
            <w:tcW w:w="6090" w:type="dxa"/>
            <w:vAlign w:val="center"/>
          </w:tcPr>
          <w:p>
            <w:pPr>
              <w:tabs>
                <w:tab w:val="left" w:pos="1260"/>
              </w:tabs>
              <w:spacing w:line="360" w:lineRule="auto"/>
              <w:jc w:val="left"/>
              <w:rPr>
                <w:rFonts w:ascii="宋体" w:hAnsi="宋体" w:cs="宋体"/>
                <w:bCs/>
                <w:color w:val="000000"/>
                <w:sz w:val="24"/>
                <w:szCs w:val="24"/>
                <w:lang w:val="zh-CN"/>
              </w:rPr>
            </w:pPr>
            <w:r>
              <w:rPr>
                <w:rFonts w:hint="eastAsia" w:ascii="宋体" w:hAnsi="宋体" w:cs="宋体"/>
                <w:bCs/>
                <w:color w:val="000000"/>
                <w:sz w:val="24"/>
                <w:szCs w:val="24"/>
                <w:lang w:val="zh-CN"/>
              </w:rPr>
              <w:t>提供进度保障措施、质量保障措施的得1</w:t>
            </w:r>
            <w:r>
              <w:rPr>
                <w:rFonts w:ascii="宋体" w:hAnsi="宋体" w:cs="宋体"/>
                <w:bCs/>
                <w:color w:val="000000"/>
                <w:sz w:val="24"/>
                <w:szCs w:val="24"/>
                <w:lang w:val="zh-CN"/>
              </w:rPr>
              <w:t>0</w:t>
            </w:r>
            <w:r>
              <w:rPr>
                <w:rFonts w:hint="eastAsia" w:ascii="宋体" w:hAnsi="宋体" w:cs="宋体"/>
                <w:bCs/>
                <w:color w:val="000000"/>
                <w:sz w:val="24"/>
                <w:szCs w:val="24"/>
                <w:lang w:val="zh-CN"/>
              </w:rPr>
              <w:t>分，缺一项扣5分：不提供不得分。</w:t>
            </w:r>
          </w:p>
        </w:tc>
        <w:tc>
          <w:tcPr>
            <w:tcW w:w="599" w:type="dxa"/>
            <w:vAlign w:val="center"/>
          </w:tcPr>
          <w:p>
            <w:pPr>
              <w:adjustRightInd w:val="0"/>
              <w:snapToGrid w:val="0"/>
              <w:spacing w:line="360" w:lineRule="auto"/>
              <w:rPr>
                <w:rFonts w:ascii="宋体" w:hAnsi="宋体" w:cs="宋体"/>
                <w:color w:val="000000"/>
                <w:sz w:val="24"/>
              </w:rPr>
            </w:pPr>
            <w:r>
              <w:rPr>
                <w:rFonts w:ascii="宋体" w:hAnsi="宋体" w:cs="宋体"/>
                <w:color w:val="000000"/>
                <w:sz w:val="24"/>
              </w:rPr>
              <w:t>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6" w:hRule="atLeast"/>
          <w:jc w:val="center"/>
        </w:trPr>
        <w:tc>
          <w:tcPr>
            <w:tcW w:w="1186" w:type="dxa"/>
            <w:vMerge w:val="continue"/>
            <w:vAlign w:val="center"/>
          </w:tcPr>
          <w:p>
            <w:pPr>
              <w:adjustRightInd w:val="0"/>
              <w:snapToGrid w:val="0"/>
              <w:spacing w:line="360" w:lineRule="auto"/>
              <w:rPr>
                <w:rFonts w:ascii="宋体" w:hAnsi="宋体" w:cs="宋体"/>
                <w:color w:val="000000"/>
                <w:sz w:val="24"/>
              </w:rPr>
            </w:pPr>
          </w:p>
        </w:tc>
        <w:tc>
          <w:tcPr>
            <w:tcW w:w="1185" w:type="dxa"/>
          </w:tcPr>
          <w:p>
            <w:pPr>
              <w:tabs>
                <w:tab w:val="left" w:pos="1260"/>
              </w:tabs>
              <w:snapToGrid w:val="0"/>
              <w:spacing w:line="360" w:lineRule="auto"/>
              <w:rPr>
                <w:rFonts w:ascii="宋体" w:hAnsi="宋体" w:cs="宋体"/>
                <w:color w:val="000000"/>
                <w:sz w:val="24"/>
              </w:rPr>
            </w:pPr>
            <w:r>
              <w:rPr>
                <w:rFonts w:hint="eastAsia" w:ascii="宋体" w:hAnsi="宋体" w:cs="宋体"/>
                <w:color w:val="000000"/>
                <w:sz w:val="24"/>
              </w:rPr>
              <w:t>安全事件应急响应</w:t>
            </w:r>
          </w:p>
        </w:tc>
        <w:tc>
          <w:tcPr>
            <w:tcW w:w="6090" w:type="dxa"/>
          </w:tcPr>
          <w:p>
            <w:pPr>
              <w:tabs>
                <w:tab w:val="left" w:pos="1260"/>
              </w:tabs>
              <w:snapToGrid w:val="0"/>
              <w:spacing w:line="360" w:lineRule="auto"/>
              <w:rPr>
                <w:rFonts w:ascii="宋体" w:hAnsi="宋体" w:cs="宋体"/>
                <w:color w:val="000000"/>
                <w:sz w:val="24"/>
              </w:rPr>
            </w:pPr>
            <w:r>
              <w:rPr>
                <w:rFonts w:hint="eastAsia" w:ascii="宋体" w:hAnsi="宋体" w:cs="宋体"/>
                <w:sz w:val="24"/>
              </w:rPr>
              <w:t>供应商承诺</w:t>
            </w:r>
            <w:r>
              <w:rPr>
                <w:rFonts w:hint="eastAsia" w:ascii="宋体" w:hAnsi="宋体" w:cs="宋体"/>
                <w:color w:val="000000"/>
                <w:sz w:val="24"/>
              </w:rPr>
              <w:t>安全事件</w:t>
            </w:r>
            <w:r>
              <w:rPr>
                <w:rFonts w:hint="eastAsia" w:ascii="宋体" w:hAnsi="宋体" w:cs="宋体"/>
                <w:sz w:val="24"/>
              </w:rPr>
              <w:t>接到采购人电话30分钟响应，1小时上门服务的得</w:t>
            </w:r>
            <w:r>
              <w:rPr>
                <w:rFonts w:ascii="宋体" w:hAnsi="宋体" w:cs="宋体"/>
                <w:sz w:val="24"/>
              </w:rPr>
              <w:t>5</w:t>
            </w:r>
            <w:r>
              <w:rPr>
                <w:rFonts w:hint="eastAsia" w:ascii="宋体" w:hAnsi="宋体" w:cs="宋体"/>
                <w:sz w:val="24"/>
              </w:rPr>
              <w:t>分，投标人承诺接到采购人电话1小时响应，2小时上门服务的得</w:t>
            </w:r>
            <w:r>
              <w:rPr>
                <w:rFonts w:ascii="宋体" w:hAnsi="宋体" w:cs="宋体"/>
                <w:sz w:val="24"/>
              </w:rPr>
              <w:t>3</w:t>
            </w:r>
            <w:r>
              <w:rPr>
                <w:rFonts w:hint="eastAsia" w:ascii="宋体" w:hAnsi="宋体" w:cs="宋体"/>
                <w:sz w:val="24"/>
              </w:rPr>
              <w:t>分,未提供的不得分。</w:t>
            </w:r>
          </w:p>
        </w:tc>
        <w:tc>
          <w:tcPr>
            <w:tcW w:w="599" w:type="dxa"/>
            <w:vAlign w:val="center"/>
          </w:tcPr>
          <w:p>
            <w:pPr>
              <w:adjustRightInd w:val="0"/>
              <w:snapToGrid w:val="0"/>
              <w:spacing w:line="360" w:lineRule="auto"/>
              <w:rPr>
                <w:rFonts w:ascii="宋体" w:hAnsi="宋体" w:cs="宋体"/>
                <w:color w:val="000000"/>
                <w:sz w:val="24"/>
              </w:rPr>
            </w:pPr>
            <w:r>
              <w:rPr>
                <w:rFonts w:ascii="宋体" w:hAnsi="宋体" w:cs="宋体"/>
                <w:color w:val="000000"/>
                <w:sz w:val="24"/>
              </w:rPr>
              <w:t>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269" w:hRule="atLeast"/>
          <w:jc w:val="center"/>
        </w:trPr>
        <w:tc>
          <w:tcPr>
            <w:tcW w:w="1186" w:type="dxa"/>
            <w:vMerge w:val="continue"/>
            <w:vAlign w:val="center"/>
          </w:tcPr>
          <w:p>
            <w:pPr>
              <w:adjustRightInd w:val="0"/>
              <w:snapToGrid w:val="0"/>
              <w:spacing w:line="360" w:lineRule="auto"/>
              <w:rPr>
                <w:rFonts w:ascii="宋体" w:hAnsi="宋体" w:cs="宋体"/>
                <w:color w:val="000000"/>
                <w:sz w:val="24"/>
              </w:rPr>
            </w:pPr>
          </w:p>
        </w:tc>
        <w:tc>
          <w:tcPr>
            <w:tcW w:w="1185" w:type="dxa"/>
            <w:vAlign w:val="center"/>
          </w:tcPr>
          <w:p>
            <w:pPr>
              <w:adjustRightInd w:val="0"/>
              <w:spacing w:line="360" w:lineRule="auto"/>
              <w:jc w:val="center"/>
              <w:textAlignment w:val="baseline"/>
              <w:rPr>
                <w:rFonts w:ascii="宋体" w:hAnsi="宋体" w:cs="宋体"/>
                <w:strike/>
                <w:sz w:val="24"/>
              </w:rPr>
            </w:pPr>
            <w:r>
              <w:rPr>
                <w:rFonts w:hint="eastAsia" w:ascii="宋体" w:hAnsi="宋体" w:cs="宋体"/>
                <w:color w:val="000000"/>
                <w:sz w:val="24"/>
              </w:rPr>
              <w:t>售后服务方案</w:t>
            </w:r>
          </w:p>
        </w:tc>
        <w:tc>
          <w:tcPr>
            <w:tcW w:w="6090" w:type="dxa"/>
            <w:vAlign w:val="center"/>
          </w:tcPr>
          <w:p>
            <w:pPr>
              <w:spacing w:line="360" w:lineRule="auto"/>
              <w:rPr>
                <w:rFonts w:ascii="宋体" w:hAnsi="宋体" w:cs="宋体"/>
                <w:color w:val="000000"/>
                <w:sz w:val="24"/>
              </w:rPr>
            </w:pPr>
            <w:r>
              <w:rPr>
                <w:rFonts w:hint="eastAsia" w:ascii="宋体" w:hAnsi="宋体" w:cs="宋体"/>
                <w:color w:val="000000"/>
                <w:sz w:val="24"/>
              </w:rPr>
              <w:t>投标人提供的售后服务方案，包括售后服务流程、售后服务措施、应急处理方案、响应时间及故障排除时间等。</w:t>
            </w:r>
          </w:p>
          <w:p>
            <w:pPr>
              <w:spacing w:line="360" w:lineRule="auto"/>
              <w:rPr>
                <w:rFonts w:ascii="宋体" w:hAnsi="宋体" w:cs="宋体"/>
                <w:strike/>
                <w:color w:val="000000"/>
                <w:sz w:val="24"/>
              </w:rPr>
            </w:pPr>
            <w:r>
              <w:rPr>
                <w:rFonts w:hint="eastAsia" w:ascii="宋体" w:hAnsi="宋体" w:cs="宋体"/>
                <w:color w:val="000000"/>
                <w:sz w:val="24"/>
              </w:rPr>
              <w:t>供应商需对以上逐条进行承诺并有相应的措施得</w:t>
            </w:r>
            <w:r>
              <w:rPr>
                <w:rFonts w:ascii="宋体" w:hAnsi="宋体" w:cs="宋体"/>
                <w:color w:val="000000"/>
                <w:sz w:val="24"/>
              </w:rPr>
              <w:t>10</w:t>
            </w:r>
            <w:r>
              <w:rPr>
                <w:rFonts w:hint="eastAsia" w:ascii="宋体" w:hAnsi="宋体" w:cs="宋体"/>
                <w:color w:val="000000"/>
                <w:sz w:val="24"/>
              </w:rPr>
              <w:t>分，若有一项不响应扣2分，扣完为止。</w:t>
            </w:r>
          </w:p>
        </w:tc>
        <w:tc>
          <w:tcPr>
            <w:tcW w:w="599" w:type="dxa"/>
            <w:vAlign w:val="center"/>
          </w:tcPr>
          <w:p>
            <w:pPr>
              <w:adjustRightInd w:val="0"/>
              <w:snapToGrid w:val="0"/>
              <w:spacing w:line="360" w:lineRule="auto"/>
              <w:rPr>
                <w:rFonts w:ascii="宋体" w:hAnsi="宋体" w:cs="宋体"/>
                <w:strike/>
                <w:color w:val="000000"/>
                <w:sz w:val="24"/>
              </w:rPr>
            </w:pPr>
            <w:r>
              <w:rPr>
                <w:rFonts w:ascii="宋体" w:hAnsi="宋体" w:cs="宋体"/>
                <w:color w:val="000000"/>
                <w:sz w:val="24"/>
              </w:rPr>
              <w:t>10</w:t>
            </w:r>
          </w:p>
        </w:tc>
      </w:tr>
      <w:bookmarkEnd w:id="51"/>
    </w:tbl>
    <w:p>
      <w:pPr>
        <w:spacing w:line="560" w:lineRule="exact"/>
        <w:rPr>
          <w:rFonts w:ascii="宋体" w:hAnsi="宋体" w:cs="宋体"/>
          <w:b/>
          <w:sz w:val="24"/>
        </w:rPr>
      </w:pPr>
      <w:r>
        <w:rPr>
          <w:rFonts w:hint="eastAsia" w:ascii="宋体" w:hAnsi="宋体" w:cs="宋体"/>
          <w:b/>
          <w:sz w:val="24"/>
        </w:rPr>
        <w:t xml:space="preserve">  最终得分为磋商小组所有成员计分的算术平均值，计算保留小数点两位，小数点后第三位四舍五入。</w:t>
      </w:r>
    </w:p>
    <w:p>
      <w:pPr>
        <w:spacing w:line="560" w:lineRule="exact"/>
        <w:ind w:firstLine="480" w:firstLineChars="200"/>
        <w:rPr>
          <w:rFonts w:ascii="宋体" w:hAnsi="宋体" w:cs="宋体"/>
          <w:sz w:val="24"/>
        </w:rPr>
      </w:pPr>
      <w:r>
        <w:rPr>
          <w:rFonts w:hint="eastAsia" w:ascii="宋体" w:hAnsi="宋体" w:cs="宋体"/>
          <w:sz w:val="24"/>
        </w:rPr>
        <w:t>22.3磋商小组根据综合评分情况，按照评审得分由高到低顺序推荐成交候选供应商，并编写评审报告。综合得分相同的供应商，报价较低者优先；报价也相同的，由采购人自行确定。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sz w:val="24"/>
        </w:rPr>
      </w:pPr>
      <w:r>
        <w:rPr>
          <w:rFonts w:hint="eastAsia" w:ascii="宋体" w:hAnsi="宋体" w:cs="宋体"/>
          <w:sz w:val="24"/>
        </w:rPr>
        <w:t>22.4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sz w:val="24"/>
        </w:rPr>
      </w:pPr>
      <w:r>
        <w:rPr>
          <w:rFonts w:hint="eastAsia" w:ascii="宋体" w:hAnsi="宋体" w:cs="宋体"/>
          <w:sz w:val="24"/>
        </w:rPr>
        <w:t>22.5若供应商的报价高于项目预算，磋商小组有权根据采购人意见及其实际情况，拒绝该报价。</w:t>
      </w:r>
    </w:p>
    <w:p>
      <w:pPr>
        <w:spacing w:line="560" w:lineRule="exact"/>
        <w:ind w:firstLine="480" w:firstLineChars="200"/>
        <w:rPr>
          <w:rFonts w:ascii="宋体" w:hAnsi="宋体" w:cs="宋体"/>
          <w:sz w:val="24"/>
        </w:rPr>
      </w:pPr>
      <w:r>
        <w:rPr>
          <w:rFonts w:hint="eastAsia" w:ascii="宋体" w:hAnsi="宋体" w:cs="宋体"/>
          <w:sz w:val="24"/>
        </w:rPr>
        <w:t>22.6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sz w:val="24"/>
        </w:rPr>
      </w:pPr>
      <w:r>
        <w:rPr>
          <w:rFonts w:hint="eastAsia" w:ascii="宋体" w:hAnsi="宋体" w:cs="宋体"/>
          <w:sz w:val="24"/>
        </w:rPr>
        <w:t>22.7在竞争性磋商期间，供应商不得向竞争性磋商小组成员询问其它供应商竞争性磋商情况，不得进行旨在影响成交结果的活动。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sz w:val="24"/>
        </w:rPr>
      </w:pPr>
      <w:r>
        <w:rPr>
          <w:rFonts w:hint="eastAsia" w:ascii="宋体" w:hAnsi="宋体" w:cs="宋体"/>
          <w:sz w:val="24"/>
        </w:rPr>
        <w:t>22.8在竞争性磋商期间，采购人将有专门人员与供应商进行联络。</w:t>
      </w:r>
    </w:p>
    <w:p>
      <w:pPr>
        <w:spacing w:line="560" w:lineRule="exact"/>
        <w:ind w:firstLine="482" w:firstLineChars="200"/>
        <w:rPr>
          <w:rFonts w:ascii="宋体" w:hAnsi="宋体" w:cs="宋体"/>
          <w:b/>
          <w:sz w:val="24"/>
        </w:rPr>
      </w:pPr>
      <w:r>
        <w:rPr>
          <w:rFonts w:hint="eastAsia" w:ascii="宋体" w:hAnsi="宋体" w:cs="宋体"/>
          <w:b/>
          <w:sz w:val="24"/>
        </w:rPr>
        <w:t>23.竞争性磋商终止</w:t>
      </w:r>
    </w:p>
    <w:p>
      <w:pPr>
        <w:spacing w:line="560" w:lineRule="exact"/>
        <w:ind w:firstLine="480" w:firstLineChars="200"/>
        <w:rPr>
          <w:rFonts w:ascii="宋体" w:hAnsi="宋体" w:cs="宋体"/>
          <w:b/>
          <w:sz w:val="24"/>
        </w:rPr>
      </w:pPr>
      <w:r>
        <w:rPr>
          <w:rFonts w:hint="eastAsia" w:ascii="宋体" w:hAnsi="宋体" w:cs="宋体"/>
          <w:bCs/>
          <w:sz w:val="24"/>
        </w:rPr>
        <w:t>23.1出现下列情形之一时，采购人有权宣布竞争性磋商终止，并将理由通知所有供应商：</w:t>
      </w:r>
    </w:p>
    <w:p>
      <w:pPr>
        <w:spacing w:line="560" w:lineRule="exact"/>
        <w:ind w:firstLine="480" w:firstLineChars="200"/>
        <w:rPr>
          <w:rFonts w:ascii="宋体" w:hAnsi="宋体" w:cs="宋体"/>
          <w:sz w:val="24"/>
        </w:rPr>
      </w:pPr>
      <w:r>
        <w:rPr>
          <w:rFonts w:hint="eastAsia" w:ascii="宋体" w:hAnsi="宋体" w:cs="宋体"/>
          <w:sz w:val="24"/>
        </w:rPr>
        <w:t>（1）因情况变化，不再符合竞争性磋商适用情形的；</w:t>
      </w:r>
    </w:p>
    <w:p>
      <w:pPr>
        <w:spacing w:line="560" w:lineRule="exact"/>
        <w:ind w:firstLine="480" w:firstLineChars="200"/>
        <w:rPr>
          <w:rFonts w:ascii="宋体" w:hAnsi="宋体" w:cs="宋体"/>
          <w:sz w:val="24"/>
        </w:rPr>
      </w:pPr>
      <w:r>
        <w:rPr>
          <w:rFonts w:hint="eastAsia" w:ascii="宋体" w:hAnsi="宋体" w:cs="宋体"/>
          <w:sz w:val="24"/>
        </w:rPr>
        <w:t>（2）出现影响采购公正的违法、违规行为的；</w:t>
      </w:r>
    </w:p>
    <w:p>
      <w:pPr>
        <w:spacing w:line="560" w:lineRule="exact"/>
        <w:ind w:firstLine="480" w:firstLineChars="200"/>
        <w:rPr>
          <w:rFonts w:ascii="宋体" w:hAnsi="宋体" w:cs="宋体"/>
          <w:sz w:val="24"/>
        </w:rPr>
      </w:pPr>
      <w:r>
        <w:rPr>
          <w:rFonts w:hint="eastAsia" w:ascii="宋体" w:hAnsi="宋体" w:cs="宋体"/>
          <w:sz w:val="24"/>
        </w:rPr>
        <w:t>（3）在采购过程中符合磋商文件要求的供应商不足3家的；</w:t>
      </w:r>
    </w:p>
    <w:p>
      <w:pPr>
        <w:spacing w:line="560" w:lineRule="exact"/>
        <w:ind w:firstLine="480" w:firstLineChars="200"/>
        <w:rPr>
          <w:rFonts w:ascii="宋体" w:hAnsi="宋体" w:cs="宋体"/>
          <w:b/>
          <w:sz w:val="24"/>
        </w:rPr>
      </w:pPr>
      <w:r>
        <w:rPr>
          <w:rFonts w:hint="eastAsia" w:ascii="宋体" w:hAnsi="宋体" w:cs="宋体"/>
          <w:sz w:val="24"/>
        </w:rPr>
        <w:t>（4）在采购活动中因重大变故，采购任务取消的；</w:t>
      </w:r>
    </w:p>
    <w:p>
      <w:pPr>
        <w:spacing w:line="720" w:lineRule="auto"/>
        <w:jc w:val="center"/>
        <w:rPr>
          <w:rFonts w:ascii="宋体" w:hAnsi="宋体" w:cs="宋体"/>
          <w:b/>
          <w:sz w:val="24"/>
        </w:rPr>
      </w:pPr>
      <w:r>
        <w:rPr>
          <w:rFonts w:hint="eastAsia" w:ascii="宋体" w:hAnsi="宋体" w:cs="宋体"/>
          <w:b/>
          <w:sz w:val="24"/>
        </w:rPr>
        <w:t>七、成交通知</w:t>
      </w:r>
    </w:p>
    <w:p>
      <w:pPr>
        <w:spacing w:line="560" w:lineRule="exact"/>
        <w:ind w:firstLine="482" w:firstLineChars="200"/>
        <w:rPr>
          <w:rFonts w:ascii="宋体" w:hAnsi="宋体" w:cs="宋体"/>
          <w:b/>
          <w:sz w:val="24"/>
        </w:rPr>
      </w:pPr>
      <w:r>
        <w:rPr>
          <w:rFonts w:hint="eastAsia" w:ascii="宋体" w:hAnsi="宋体" w:cs="宋体"/>
          <w:b/>
          <w:sz w:val="24"/>
        </w:rPr>
        <w:t>24.成交通知</w:t>
      </w:r>
    </w:p>
    <w:p>
      <w:pPr>
        <w:pStyle w:val="2"/>
        <w:spacing w:line="360" w:lineRule="auto"/>
        <w:ind w:firstLine="480" w:firstLineChars="200"/>
        <w:rPr>
          <w:rFonts w:ascii="宋体" w:hAnsi="宋体" w:cs="宋体"/>
          <w:sz w:val="24"/>
        </w:rPr>
      </w:pPr>
      <w:r>
        <w:rPr>
          <w:rFonts w:hint="eastAsia" w:ascii="宋体" w:hAnsi="宋体" w:cs="宋体"/>
          <w:sz w:val="24"/>
        </w:rPr>
        <w:t>24.1采购人应当自收到评审报告之日起</w:t>
      </w:r>
      <w:r>
        <w:rPr>
          <w:rFonts w:hint="eastAsia" w:ascii="宋体" w:hAnsi="宋体" w:cs="宋体"/>
          <w:sz w:val="24"/>
          <w:lang w:val="en-US" w:eastAsia="zh-CN"/>
        </w:rPr>
        <w:t>2</w:t>
      </w:r>
      <w:r>
        <w:rPr>
          <w:rFonts w:hint="eastAsia" w:ascii="宋体" w:hAnsi="宋体" w:cs="宋体"/>
          <w:sz w:val="24"/>
        </w:rPr>
        <w:t>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sz w:val="24"/>
        </w:rPr>
      </w:pPr>
      <w:r>
        <w:rPr>
          <w:rFonts w:hint="eastAsia" w:ascii="宋体" w:hAnsi="宋体" w:cs="宋体"/>
          <w:sz w:val="24"/>
        </w:rPr>
        <w:t>24.2确定成交供应商后,采购代理机构将在政府采购相关网站上发布成交公告，同时采购人及成交供应商到采购代理机构带相关身份证明材料领取成交通知书，成交通知书将作为签订合同的依据。</w:t>
      </w:r>
    </w:p>
    <w:p>
      <w:pPr>
        <w:tabs>
          <w:tab w:val="left" w:pos="1800"/>
        </w:tabs>
        <w:spacing w:line="560" w:lineRule="exact"/>
        <w:ind w:firstLine="480" w:firstLineChars="200"/>
        <w:rPr>
          <w:rFonts w:ascii="宋体" w:hAnsi="宋体" w:cs="宋体"/>
          <w:sz w:val="24"/>
        </w:rPr>
      </w:pPr>
      <w:r>
        <w:rPr>
          <w:rFonts w:hint="eastAsia" w:ascii="宋体" w:hAnsi="宋体" w:cs="宋体"/>
          <w:sz w:val="24"/>
        </w:rPr>
        <w:t>24.3成交通知书对采购人和成交供应商具有同等法律效力。成交通知书发出后，采购人改变成交结果，或者成交供应商放弃成交，应当承担相应的法律责任。</w:t>
      </w:r>
    </w:p>
    <w:p>
      <w:pPr>
        <w:spacing w:line="720" w:lineRule="auto"/>
        <w:jc w:val="center"/>
        <w:rPr>
          <w:rFonts w:ascii="宋体" w:hAnsi="宋体" w:cs="宋体"/>
          <w:sz w:val="24"/>
        </w:rPr>
      </w:pPr>
      <w:r>
        <w:rPr>
          <w:rFonts w:hint="eastAsia" w:ascii="宋体" w:hAnsi="宋体" w:cs="宋体"/>
          <w:b/>
          <w:sz w:val="24"/>
        </w:rPr>
        <w:t>八、合同授予</w:t>
      </w:r>
    </w:p>
    <w:p>
      <w:pPr>
        <w:tabs>
          <w:tab w:val="left" w:pos="1620"/>
        </w:tabs>
        <w:spacing w:line="560" w:lineRule="exact"/>
        <w:ind w:firstLine="482" w:firstLineChars="200"/>
        <w:rPr>
          <w:rFonts w:ascii="宋体" w:hAnsi="宋体" w:cs="宋体"/>
          <w:b/>
          <w:sz w:val="24"/>
        </w:rPr>
      </w:pPr>
      <w:r>
        <w:rPr>
          <w:rFonts w:hint="eastAsia" w:ascii="宋体" w:hAnsi="宋体" w:cs="宋体"/>
          <w:b/>
          <w:sz w:val="24"/>
        </w:rPr>
        <w:t>25.签订合同及合同的执行</w:t>
      </w:r>
    </w:p>
    <w:p>
      <w:pPr>
        <w:spacing w:line="560" w:lineRule="exact"/>
        <w:ind w:firstLine="480" w:firstLineChars="200"/>
        <w:rPr>
          <w:rFonts w:ascii="宋体" w:hAnsi="宋体" w:cs="宋体"/>
          <w:sz w:val="24"/>
        </w:rPr>
      </w:pPr>
      <w:r>
        <w:rPr>
          <w:rFonts w:hint="eastAsia" w:ascii="宋体" w:hAnsi="宋体" w:cs="宋体"/>
          <w:sz w:val="24"/>
        </w:rPr>
        <w:t>25.1采购人、成交供应商在成交通知书发出之日起30日内，按照竞争性磋商文件确定的合同文本签订政府采购合同。</w:t>
      </w:r>
    </w:p>
    <w:p>
      <w:pPr>
        <w:spacing w:line="560" w:lineRule="exact"/>
        <w:ind w:firstLine="480" w:firstLineChars="200"/>
        <w:rPr>
          <w:rFonts w:ascii="宋体" w:hAnsi="宋体" w:cs="宋体"/>
          <w:sz w:val="24"/>
        </w:rPr>
      </w:pPr>
      <w:r>
        <w:rPr>
          <w:rFonts w:hint="eastAsia" w:ascii="宋体" w:hAnsi="宋体" w:cs="宋体"/>
          <w:sz w:val="24"/>
        </w:rPr>
        <w:t>25.2采购人不得向成交供应商提出超过竞争性磋商文件以外的任何要求作为签订合同的条件，不得与成交供应商订立背离竞争性磋商文件确定的合同文本协议。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sz w:val="24"/>
        </w:rPr>
      </w:pPr>
      <w:r>
        <w:rPr>
          <w:rFonts w:hint="eastAsia" w:ascii="宋体" w:hAnsi="宋体" w:cs="宋体"/>
          <w:sz w:val="24"/>
        </w:rPr>
        <w:t>25.3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sz w:val="24"/>
        </w:rPr>
      </w:pPr>
      <w:r>
        <w:rPr>
          <w:rFonts w:hint="eastAsia" w:ascii="宋体" w:hAnsi="宋体" w:cs="宋体"/>
          <w:b/>
          <w:sz w:val="24"/>
        </w:rPr>
        <w:t>九、质疑处理</w:t>
      </w:r>
    </w:p>
    <w:p>
      <w:pPr>
        <w:pStyle w:val="5"/>
        <w:spacing w:line="560" w:lineRule="exact"/>
        <w:ind w:firstLine="482" w:firstLineChars="200"/>
        <w:jc w:val="both"/>
        <w:rPr>
          <w:rFonts w:ascii="宋体" w:hAnsi="宋体" w:cs="宋体"/>
          <w:b/>
          <w:sz w:val="24"/>
        </w:rPr>
      </w:pPr>
      <w:r>
        <w:rPr>
          <w:rFonts w:hint="eastAsia" w:ascii="宋体" w:hAnsi="宋体" w:cs="宋体"/>
          <w:b/>
          <w:sz w:val="24"/>
        </w:rPr>
        <w:t>26.质疑程序及处理</w:t>
      </w:r>
    </w:p>
    <w:p>
      <w:pPr>
        <w:spacing w:line="560" w:lineRule="exact"/>
        <w:ind w:firstLine="480" w:firstLineChars="200"/>
        <w:rPr>
          <w:rFonts w:ascii="宋体" w:hAnsi="宋体" w:cs="宋体"/>
          <w:sz w:val="24"/>
        </w:rPr>
      </w:pPr>
      <w:r>
        <w:rPr>
          <w:rFonts w:hint="eastAsia" w:ascii="宋体" w:hAnsi="宋体" w:cs="宋体"/>
          <w:sz w:val="24"/>
        </w:rPr>
        <w:t>26.1供应商认为采购文件、采购过程或成交结果损害了自己的合法权益时，应当按照政府采购相关规定以书面形式向采购人提出质疑、七个工作日之外以及匿名的质疑将不予受理。</w:t>
      </w:r>
    </w:p>
    <w:p>
      <w:pPr>
        <w:spacing w:line="560" w:lineRule="exact"/>
        <w:ind w:firstLine="480" w:firstLineChars="200"/>
        <w:rPr>
          <w:rFonts w:ascii="宋体" w:hAnsi="宋体" w:cs="宋体"/>
          <w:sz w:val="24"/>
        </w:rPr>
      </w:pPr>
      <w:r>
        <w:rPr>
          <w:rFonts w:hint="eastAsia" w:ascii="宋体" w:hAnsi="宋体" w:cs="宋体"/>
          <w:sz w:val="24"/>
        </w:rPr>
        <w:t>26.2采购人在收到供应商的书面质疑后七个工作日内做出答复，并以书面形式通知质疑供应商和其他供应商，但答复内容不得涉及商业秘密。</w:t>
      </w:r>
    </w:p>
    <w:p>
      <w:pPr>
        <w:spacing w:line="560" w:lineRule="exact"/>
        <w:ind w:firstLine="480" w:firstLineChars="200"/>
        <w:rPr>
          <w:rFonts w:ascii="宋体" w:hAnsi="宋体" w:cs="宋体"/>
          <w:bCs/>
          <w:sz w:val="24"/>
        </w:rPr>
      </w:pPr>
      <w:r>
        <w:rPr>
          <w:rFonts w:hint="eastAsia" w:ascii="宋体" w:hAnsi="宋体" w:cs="宋体"/>
          <w:sz w:val="24"/>
        </w:rPr>
        <w:t>26.3</w:t>
      </w:r>
      <w:r>
        <w:rPr>
          <w:rFonts w:hint="eastAsia" w:ascii="宋体" w:hAnsi="宋体" w:cs="宋体"/>
          <w:bCs/>
          <w:sz w:val="24"/>
        </w:rPr>
        <w:t>质疑供应商行使质疑权时，必须遵守“实事求是”和“谨慎性”原则，承担使用虚假材料或恶意方式质疑的法律责任，</w:t>
      </w:r>
      <w:r>
        <w:rPr>
          <w:rFonts w:hint="eastAsia" w:ascii="宋体" w:hAnsi="宋体" w:cs="宋体"/>
          <w:sz w:val="24"/>
        </w:rPr>
        <w:t>采购人</w:t>
      </w:r>
      <w:r>
        <w:rPr>
          <w:rFonts w:hint="eastAsia" w:ascii="宋体" w:hAnsi="宋体" w:cs="宋体"/>
          <w:bCs/>
          <w:sz w:val="24"/>
        </w:rPr>
        <w:t>将遵循“谁过错谁负担”的原则，由过错方提交相关的调查论证费用。</w:t>
      </w:r>
    </w:p>
    <w:p>
      <w:pPr>
        <w:spacing w:line="560" w:lineRule="exact"/>
        <w:ind w:firstLine="480" w:firstLineChars="200"/>
        <w:rPr>
          <w:rFonts w:hint="eastAsia" w:ascii="宋体" w:hAnsi="宋体" w:cs="宋体"/>
          <w:sz w:val="24"/>
        </w:rPr>
      </w:pPr>
      <w:r>
        <w:rPr>
          <w:rFonts w:hint="eastAsia" w:ascii="宋体" w:hAnsi="宋体" w:cs="宋体"/>
          <w:sz w:val="24"/>
        </w:rPr>
        <w:t>26.4质疑必须由供应商的法定代表人或委托代理人（响应性文件中所确定的，如递交质疑者不是响应性文件中确定的委托代理人，须由供应商另行出具授权）以送达的方式提交，未按上述要求提交的质疑函（含传真、电子邮件等）采购人有权不予受理</w:t>
      </w:r>
    </w:p>
    <w:p>
      <w:pPr>
        <w:spacing w:line="560" w:lineRule="exact"/>
        <w:ind w:firstLine="1446" w:firstLineChars="600"/>
        <w:rPr>
          <w:rFonts w:hint="eastAsia" w:ascii="宋体" w:hAnsi="宋体" w:eastAsia="宋体" w:cs="宋体"/>
          <w:sz w:val="24"/>
          <w:szCs w:val="24"/>
        </w:rPr>
      </w:pPr>
      <w:r>
        <w:rPr>
          <w:rFonts w:hint="eastAsia" w:ascii="宋体" w:hAnsi="宋体" w:eastAsia="宋体" w:cs="宋体"/>
          <w:b/>
          <w:bCs/>
          <w:color w:val="auto"/>
          <w:kern w:val="44"/>
          <w:sz w:val="24"/>
          <w:szCs w:val="24"/>
          <w:lang w:val="en-US" w:eastAsia="zh-CN" w:bidi="ar-SA"/>
        </w:rPr>
        <w:t xml:space="preserve">第十条 </w:t>
      </w:r>
      <w:r>
        <w:rPr>
          <w:rFonts w:hint="eastAsia" w:ascii="宋体" w:hAnsi="宋体" w:eastAsia="宋体" w:cs="宋体"/>
          <w:b w:val="0"/>
          <w:bCs w:val="0"/>
          <w:color w:val="auto"/>
          <w:kern w:val="2"/>
          <w:sz w:val="24"/>
          <w:szCs w:val="24"/>
          <w:lang w:val="en-US" w:eastAsia="zh-CN" w:bidi="ar-SA"/>
        </w:rPr>
        <w:t>本评标办法的解释权属于采购人。</w:t>
      </w:r>
    </w:p>
    <w:p>
      <w:pPr>
        <w:keepNext w:val="0"/>
        <w:keepLines w:val="0"/>
        <w:pageBreakBefore w:val="0"/>
        <w:kinsoku/>
        <w:wordWrap/>
        <w:overflowPunct/>
        <w:topLinePunct w:val="0"/>
        <w:autoSpaceDE/>
        <w:autoSpaceDN/>
        <w:bidi w:val="0"/>
        <w:snapToGrid w:val="0"/>
        <w:spacing w:line="360" w:lineRule="auto"/>
        <w:ind w:firstLine="400" w:firstLineChars="200"/>
        <w:textAlignment w:val="auto"/>
        <w:rPr>
          <w:rFonts w:hint="eastAsia" w:ascii="宋体" w:hAnsi="宋体" w:cs="宋体"/>
          <w:color w:val="000080"/>
          <w:sz w:val="20"/>
          <w:highlight w:val="magenta"/>
        </w:rPr>
      </w:pPr>
    </w:p>
    <w:p>
      <w:pPr>
        <w:adjustRightInd w:val="0"/>
        <w:snapToGrid w:val="0"/>
        <w:spacing w:line="480" w:lineRule="atLeast"/>
        <w:ind w:firstLine="400" w:firstLineChars="200"/>
        <w:rPr>
          <w:rFonts w:ascii="宋体" w:hAnsi="宋体"/>
          <w:color w:val="000080"/>
          <w:sz w:val="20"/>
        </w:rPr>
      </w:pPr>
    </w:p>
    <w:p>
      <w:pPr>
        <w:pStyle w:val="4"/>
        <w:bidi w:val="0"/>
        <w:rPr>
          <w:rFonts w:hint="eastAsia" w:ascii="宋体" w:hAnsi="宋体" w:eastAsia="宋体" w:cs="宋体"/>
          <w:sz w:val="44"/>
          <w:szCs w:val="44"/>
        </w:rPr>
      </w:pPr>
      <w:bookmarkStart w:id="52" w:name="EBd093bea6cfd445edbe7c34984495a1cc"/>
      <w:bookmarkEnd w:id="52"/>
      <w:bookmarkStart w:id="53" w:name="EB50260689f6764b4e8dec62b16320e925"/>
      <w:bookmarkEnd w:id="53"/>
      <w:r>
        <w:rPr>
          <w:rFonts w:hint="eastAsia" w:ascii="宋体" w:hAnsi="宋体" w:eastAsia="宋体" w:cs="宋体"/>
          <w:b/>
          <w:bCs/>
          <w:sz w:val="32"/>
          <w:szCs w:val="32"/>
          <w:lang w:val="en-US" w:eastAsia="zh-CN"/>
        </w:rPr>
        <w:t>第五章 采购合同及条款</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采购人（甲方）：</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供货人（乙方）：</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签订地点：</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rPr>
      </w:pPr>
      <w:r>
        <w:rPr>
          <w:rFonts w:hint="eastAsia" w:ascii="宋体" w:hAnsi="宋体" w:eastAsia="宋体" w:cs="宋体"/>
          <w:sz w:val="24"/>
          <w:szCs w:val="24"/>
        </w:rPr>
        <w:t>财政委托号：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(财政项目必须填写)</w:t>
      </w:r>
    </w:p>
    <w:p>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本项目经批准采用</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采购方式，经本项目评审委员会认真评审，决定将采购合同授予乙方。为进一步明确双方的责任，确保合同的顺利履行，根据《中华人民共和国</w:t>
      </w:r>
      <w:r>
        <w:rPr>
          <w:rFonts w:hint="eastAsia" w:ascii="宋体" w:hAnsi="宋体" w:eastAsia="宋体" w:cs="宋体"/>
          <w:sz w:val="24"/>
          <w:szCs w:val="24"/>
          <w:lang w:eastAsia="zh-CN"/>
        </w:rPr>
        <w:t>民法典</w:t>
      </w:r>
      <w:r>
        <w:rPr>
          <w:rFonts w:hint="eastAsia" w:ascii="宋体" w:hAnsi="宋体" w:eastAsia="宋体" w:cs="宋体"/>
          <w:sz w:val="24"/>
          <w:szCs w:val="24"/>
        </w:rPr>
        <w:t>》之规定，经甲乙双方充分协商，特订立本合同，以便共同遵守。</w:t>
      </w:r>
    </w:p>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第一条  </w:t>
      </w:r>
      <w:r>
        <w:rPr>
          <w:rFonts w:hint="eastAsia" w:ascii="宋体" w:hAnsi="宋体" w:eastAsia="宋体" w:cs="宋体"/>
          <w:sz w:val="24"/>
          <w:szCs w:val="24"/>
        </w:rPr>
        <w:t>产品的名称、品种、规格、数量和价格：（若产品过多则见附表，如有附表则必须加盖印章）</w:t>
      </w:r>
    </w:p>
    <w:tbl>
      <w:tblPr>
        <w:tblStyle w:val="2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1650"/>
        <w:gridCol w:w="750"/>
        <w:gridCol w:w="825"/>
        <w:gridCol w:w="915"/>
        <w:gridCol w:w="85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产品名称</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规格型号</w:t>
            </w:r>
          </w:p>
        </w:tc>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单位</w:t>
            </w:r>
          </w:p>
        </w:tc>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9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单价</w:t>
            </w:r>
          </w:p>
        </w:tc>
        <w:tc>
          <w:tcPr>
            <w:tcW w:w="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小计</w:t>
            </w:r>
          </w:p>
        </w:tc>
        <w:tc>
          <w:tcPr>
            <w:tcW w:w="7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3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lang w:val="en-US" w:eastAsia="zh-CN"/>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lang w:val="en-US" w:eastAsia="zh-CN"/>
              </w:rPr>
            </w:pPr>
          </w:p>
        </w:tc>
        <w:tc>
          <w:tcPr>
            <w:tcW w:w="9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lang w:val="en-US"/>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kern w:val="2"/>
                <w:sz w:val="24"/>
                <w:szCs w:val="24"/>
                <w:lang w:val="en-US" w:eastAsia="zh-CN" w:bidi="ar-SA"/>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9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lang w:val="en-US" w:eastAsia="zh-CN"/>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kern w:val="2"/>
                <w:sz w:val="24"/>
                <w:szCs w:val="24"/>
                <w:lang w:val="en-US" w:eastAsia="zh-CN" w:bidi="ar-SA"/>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9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lang w:val="en-US" w:eastAsia="zh-CN"/>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kern w:val="2"/>
                <w:sz w:val="24"/>
                <w:szCs w:val="24"/>
                <w:lang w:val="en-US" w:eastAsia="zh-CN" w:bidi="ar-SA"/>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336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6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c>
          <w:tcPr>
            <w:tcW w:w="750"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lang w:val="en-US" w:eastAsia="zh-CN"/>
              </w:rPr>
            </w:pPr>
          </w:p>
        </w:tc>
        <w:tc>
          <w:tcPr>
            <w:tcW w:w="82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lang w:val="en-US" w:eastAsia="zh-CN"/>
              </w:rPr>
            </w:pPr>
          </w:p>
        </w:tc>
        <w:tc>
          <w:tcPr>
            <w:tcW w:w="9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lang w:val="en-US" w:eastAsia="zh-CN"/>
              </w:rPr>
            </w:pPr>
          </w:p>
        </w:tc>
        <w:tc>
          <w:tcPr>
            <w:tcW w:w="85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lang w:val="en-US" w:eastAsia="zh-CN"/>
              </w:rPr>
            </w:pPr>
          </w:p>
        </w:tc>
        <w:tc>
          <w:tcPr>
            <w:tcW w:w="73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0" w:type="dxa"/>
            <w:gridSpan w:val="7"/>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合同总价款：</w:t>
            </w:r>
            <w:r>
              <w:rPr>
                <w:rFonts w:hint="eastAsia" w:ascii="宋体" w:hAnsi="宋体" w:eastAsia="宋体" w:cs="宋体"/>
                <w:sz w:val="24"/>
                <w:szCs w:val="24"/>
                <w:lang w:val="en-US" w:eastAsia="zh-CN"/>
              </w:rPr>
              <w:t>大写：  ；小写：   元。</w:t>
            </w:r>
          </w:p>
          <w:p>
            <w:pPr>
              <w:keepNext w:val="0"/>
              <w:keepLines w:val="0"/>
              <w:pageBreakBefore w:val="0"/>
              <w:widowControl w:val="0"/>
              <w:kinsoku/>
              <w:wordWrap/>
              <w:overflowPunct/>
              <w:topLinePunct w:val="0"/>
              <w:autoSpaceDE/>
              <w:autoSpaceDN/>
              <w:bidi w:val="0"/>
              <w:adjustRightInd w:val="0"/>
              <w:snapToGrid w:val="0"/>
              <w:spacing w:line="336" w:lineRule="auto"/>
              <w:jc w:val="both"/>
              <w:textAlignment w:val="auto"/>
              <w:rPr>
                <w:rFonts w:hint="eastAsia" w:ascii="宋体" w:hAnsi="宋体" w:eastAsia="宋体" w:cs="宋体"/>
                <w:sz w:val="24"/>
                <w:szCs w:val="24"/>
              </w:rPr>
            </w:pPr>
            <w:r>
              <w:rPr>
                <w:rFonts w:hint="eastAsia" w:ascii="宋体" w:hAnsi="宋体" w:eastAsia="宋体" w:cs="宋体"/>
                <w:sz w:val="24"/>
                <w:szCs w:val="24"/>
              </w:rPr>
              <w:t>备注：上述产品报价含产品生产、运输&lt;送达至甲方指定地点并下货&gt;、安装、调试、检验及售后服务、税金、劳保基金等费用。</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第二条 产品的技术标准（包括质量要求），按下列第（①、②、③、④）项执行：</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①按国家标准执行；②按部颁标准执行；③若无以上标准，则应不低于同行业质量标准；④有特殊要求的，按甲乙双方在合同中商定的技术条件、样品或补充的技术要求执行；</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乙方提供和交付的货物技术标准应与</w:t>
      </w:r>
      <w:r>
        <w:rPr>
          <w:rFonts w:hint="eastAsia" w:ascii="宋体" w:hAnsi="宋体" w:eastAsia="宋体" w:cs="宋体"/>
          <w:sz w:val="24"/>
          <w:szCs w:val="24"/>
          <w:lang w:val="en-US" w:eastAsia="zh-CN"/>
        </w:rPr>
        <w:t>采购</w:t>
      </w:r>
      <w:r>
        <w:rPr>
          <w:rFonts w:hint="eastAsia" w:ascii="宋体" w:hAnsi="宋体" w:eastAsia="宋体" w:cs="宋体"/>
          <w:sz w:val="24"/>
          <w:szCs w:val="24"/>
        </w:rPr>
        <w:t>文件规定的技术标准相一致。若技术标准中无相应规定，所投货物应符合相应的国际标准或原产地国家有关部门最新颁布的相应的正式标准。</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rPr>
      </w:pPr>
      <w:r>
        <w:rPr>
          <w:rFonts w:hint="eastAsia" w:ascii="宋体" w:hAnsi="宋体" w:eastAsia="宋体" w:cs="宋体"/>
          <w:sz w:val="24"/>
          <w:szCs w:val="24"/>
        </w:rPr>
        <w:t>进口产品的质量标准为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乙方所提供的货物应是全新、未使用过的，是完全符合以上质量标准的正品；相关的施工安装是由持有有权部门核发上岗证书的安装调试人员按照国际或国家现行安装验收规范来实施的；乙方所提供的货物在正确安装、正常使用和保养条件下，在其使用寿命内应具有满意的性能。</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第三条产品的包装标准和包装物的供应与回收 国家或业务主管部门有技术规定的，按技术规定执行；</w:t>
      </w:r>
      <w:r>
        <w:rPr>
          <w:rFonts w:hint="eastAsia" w:ascii="宋体" w:hAnsi="宋体" w:eastAsia="宋体" w:cs="宋体"/>
          <w:sz w:val="24"/>
          <w:szCs w:val="24"/>
          <w:u w:val="single"/>
        </w:rPr>
        <w:t xml:space="preserve">国家与业务主管部门无技术规定的，由甲乙双方商定。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【注：合同中约定的包装标准应与乙方在投标文件中承诺的一致，且投标文件应作为合同附件与合同具有同等法律效力。】</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第四条 产品的交货方法、到货地点和</w:t>
      </w:r>
      <w:r>
        <w:rPr>
          <w:rFonts w:hint="eastAsia" w:ascii="宋体" w:hAnsi="宋体" w:eastAsia="宋体" w:cs="宋体"/>
          <w:sz w:val="24"/>
          <w:szCs w:val="24"/>
          <w:lang w:eastAsia="zh-CN"/>
        </w:rPr>
        <w:t>供货安装期</w:t>
      </w:r>
      <w:r>
        <w:rPr>
          <w:rFonts w:hint="eastAsia" w:ascii="宋体" w:hAnsi="宋体" w:eastAsia="宋体" w:cs="宋体"/>
          <w:sz w:val="24"/>
          <w:szCs w:val="24"/>
        </w:rPr>
        <w:t>限</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交货方法，按下列第（ ① ）项执行：</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①乙方送货上门；②乙方代运；③甲方自提自运。</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u w:val="none"/>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到货地点：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(甲方指定的任何地点，安装并调试。)</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产品的</w:t>
      </w:r>
      <w:r>
        <w:rPr>
          <w:rFonts w:hint="eastAsia" w:ascii="宋体" w:hAnsi="宋体" w:eastAsia="宋体" w:cs="宋体"/>
          <w:sz w:val="24"/>
          <w:szCs w:val="24"/>
          <w:lang w:eastAsia="zh-CN"/>
        </w:rPr>
        <w:t>供货安装期</w:t>
      </w:r>
      <w:r>
        <w:rPr>
          <w:rFonts w:hint="eastAsia" w:ascii="宋体" w:hAnsi="宋体" w:eastAsia="宋体" w:cs="宋体"/>
          <w:sz w:val="24"/>
          <w:szCs w:val="24"/>
        </w:rPr>
        <w:t>限</w:t>
      </w:r>
      <w:r>
        <w:rPr>
          <w:rFonts w:hint="eastAsia" w:ascii="宋体" w:hAnsi="宋体" w:eastAsia="宋体" w:cs="宋体"/>
          <w:sz w:val="24"/>
          <w:szCs w:val="24"/>
          <w:highlight w:val="none"/>
          <w:u w:val="single"/>
        </w:rPr>
        <w:t xml:space="preserve"> 合同签订后</w:t>
      </w:r>
      <w:r>
        <w:rPr>
          <w:rFonts w:hint="eastAsia" w:ascii="宋体" w:hAnsi="宋体" w:eastAsia="宋体" w:cs="宋体"/>
          <w:sz w:val="24"/>
          <w:szCs w:val="24"/>
          <w:highlight w:val="none"/>
          <w:u w:val="single"/>
          <w:lang w:val="en-US" w:eastAsia="zh-CN"/>
        </w:rPr>
        <w:t xml:space="preserve">   个</w:t>
      </w:r>
      <w:r>
        <w:rPr>
          <w:rFonts w:hint="eastAsia" w:ascii="宋体" w:hAnsi="宋体" w:eastAsia="宋体" w:cs="宋体"/>
          <w:sz w:val="24"/>
          <w:szCs w:val="24"/>
          <w:highlight w:val="none"/>
          <w:u w:val="single"/>
        </w:rPr>
        <w:t>日</w:t>
      </w:r>
      <w:r>
        <w:rPr>
          <w:rFonts w:hint="eastAsia" w:ascii="宋体" w:hAnsi="宋体" w:eastAsia="宋体" w:cs="宋体"/>
          <w:sz w:val="24"/>
          <w:szCs w:val="24"/>
          <w:highlight w:val="none"/>
          <w:u w:val="single"/>
          <w:lang w:eastAsia="zh-CN"/>
        </w:rPr>
        <w:t>历天</w:t>
      </w:r>
      <w:r>
        <w:rPr>
          <w:rFonts w:hint="eastAsia" w:ascii="宋体" w:hAnsi="宋体" w:eastAsia="宋体" w:cs="宋体"/>
          <w:sz w:val="24"/>
          <w:szCs w:val="24"/>
          <w:highlight w:val="none"/>
          <w:u w:val="single"/>
        </w:rPr>
        <w:t>内</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第五条 合同总价款</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合同总价款（大小写）</w:t>
      </w:r>
      <w:r>
        <w:rPr>
          <w:rFonts w:hint="eastAsia" w:ascii="宋体" w:hAnsi="宋体" w:eastAsia="宋体" w:cs="宋体"/>
          <w:sz w:val="24"/>
          <w:szCs w:val="24"/>
          <w:u w:val="none"/>
        </w:rPr>
        <w:t>：</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第六条 付款条件</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本合同以人民币付款。</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highlight w:val="yellow"/>
          <w:u w:val="single"/>
          <w:lang w:val="en-US" w:eastAsia="zh-CN"/>
        </w:rPr>
      </w:pPr>
      <w:r>
        <w:rPr>
          <w:rFonts w:hint="eastAsia" w:ascii="宋体" w:hAnsi="宋体" w:eastAsia="宋体" w:cs="宋体"/>
          <w:sz w:val="24"/>
          <w:szCs w:val="24"/>
          <w:highlight w:val="none"/>
          <w:lang w:val="en-US" w:eastAsia="zh-CN"/>
        </w:rPr>
        <w:t>付款方式：</w:t>
      </w:r>
      <w:r>
        <w:rPr>
          <w:rFonts w:hint="eastAsia" w:ascii="宋体" w:hAnsi="宋体" w:eastAsia="宋体" w:cs="宋体"/>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第七条 验收方法</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乙方安装调试后，在</w:t>
      </w:r>
      <w:r>
        <w:rPr>
          <w:rFonts w:hint="eastAsia" w:ascii="宋体" w:hAnsi="宋体" w:eastAsia="宋体" w:cs="宋体"/>
          <w:sz w:val="24"/>
          <w:szCs w:val="24"/>
          <w:u w:val="single"/>
        </w:rPr>
        <w:t xml:space="preserve"> 7 </w:t>
      </w:r>
      <w:r>
        <w:rPr>
          <w:rFonts w:hint="eastAsia" w:ascii="宋体" w:hAnsi="宋体" w:eastAsia="宋体" w:cs="宋体"/>
          <w:sz w:val="24"/>
          <w:szCs w:val="24"/>
        </w:rPr>
        <w:t>天内通知甲方组织验收验收不合格的，乙方应负责重新提供达到本合同约定的质量要求的产品。</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甲、乙双方应严格履行合同有关条款，如果验收过程中发现乙方在没有征得采购人同意的情况下擅自变更合同标的物，将拒绝通过验收，由此引起的一切后果及损失由乙方承担。</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甲方验收时，应成立验收小组，明确责任，严格依照采购文件、中标（成交）通知书、政府采购合同及相关验收规范进行核对、验收，形成验收结论，并出具书面验收报告。</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涉及安全、消防、环保等其他需要由质检或行业主管部门进行验收的项目，必须邀请相关部门或相关专家参与验收。</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检测、验收费用均由乙方承担。</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第八条 对产品提出异议的时间和办法</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甲方在验收中，如果发现产品不符合合同约定的，应一面妥为保管，一面在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5个</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工作日内向乙方书面提出异议。具体说明产品不符合规定的内容并附相关验收材料，同时提出不符合规定产品的处理意见。</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甲方因使用、保管、保养不善等造成产品质量下降的，不得提出异议。</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乙方在接到甲方异议后，应在 5 个 工作日内负责处理，否则，即视为默认甲方提出的异议和处理意见。</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第九条 乙方应提供完善周到的技术支持和售后服务。</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保修（按</w:t>
      </w:r>
      <w:r>
        <w:rPr>
          <w:rFonts w:hint="eastAsia" w:ascii="宋体" w:hAnsi="宋体" w:eastAsia="宋体" w:cs="宋体"/>
          <w:sz w:val="24"/>
          <w:szCs w:val="24"/>
          <w:lang w:val="en-US" w:eastAsia="zh-CN"/>
        </w:rPr>
        <w:t>采购</w:t>
      </w:r>
      <w:r>
        <w:rPr>
          <w:rFonts w:hint="eastAsia" w:ascii="宋体" w:hAnsi="宋体" w:eastAsia="宋体" w:cs="宋体"/>
          <w:sz w:val="24"/>
          <w:szCs w:val="24"/>
        </w:rPr>
        <w:t>文件约定）</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rPr>
      </w:pPr>
      <w:r>
        <w:rPr>
          <w:rFonts w:hint="eastAsia" w:ascii="宋体" w:hAnsi="宋体" w:eastAsia="宋体" w:cs="宋体"/>
          <w:sz w:val="24"/>
          <w:szCs w:val="24"/>
        </w:rPr>
        <w:t>乙方对其所提供的货物免费保修</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年，保修期从</w:t>
      </w:r>
      <w:r>
        <w:rPr>
          <w:rFonts w:hint="eastAsia" w:ascii="宋体" w:hAnsi="宋体" w:eastAsia="宋体" w:cs="宋体"/>
          <w:sz w:val="24"/>
          <w:szCs w:val="24"/>
          <w:u w:val="single"/>
          <w:lang w:val="en-US" w:eastAsia="zh-CN"/>
        </w:rPr>
        <w:t xml:space="preserve"> 设备验收合格后 </w:t>
      </w:r>
      <w:r>
        <w:rPr>
          <w:rFonts w:hint="eastAsia" w:ascii="宋体" w:hAnsi="宋体" w:eastAsia="宋体" w:cs="宋体"/>
          <w:sz w:val="24"/>
          <w:szCs w:val="24"/>
        </w:rPr>
        <w:t>开始。乙方应在接到报修通知后</w:t>
      </w:r>
      <w:r>
        <w:rPr>
          <w:rFonts w:hint="eastAsia" w:ascii="宋体" w:hAnsi="宋体" w:eastAsia="宋体" w:cs="宋体"/>
          <w:sz w:val="24"/>
          <w:szCs w:val="24"/>
          <w:u w:val="single"/>
          <w:lang w:val="en-US" w:eastAsia="zh-CN"/>
        </w:rPr>
        <w:t xml:space="preserve"> 2 </w:t>
      </w:r>
      <w:r>
        <w:rPr>
          <w:rFonts w:hint="eastAsia" w:ascii="宋体" w:hAnsi="宋体" w:eastAsia="宋体" w:cs="宋体"/>
          <w:sz w:val="24"/>
          <w:szCs w:val="24"/>
        </w:rPr>
        <w:t>天内上门维修，负责更换有瑕疵的货物、部件或提供相应的质量保证期内的服务。由此造成的损失，甲方保留索赔的权利。</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如果乙方在收到报修通知后</w:t>
      </w:r>
      <w:r>
        <w:rPr>
          <w:rFonts w:hint="eastAsia" w:ascii="宋体" w:hAnsi="宋体" w:eastAsia="宋体" w:cs="宋体"/>
          <w:sz w:val="24"/>
          <w:szCs w:val="24"/>
          <w:u w:val="single"/>
          <w:lang w:val="en-US" w:eastAsia="zh-CN"/>
        </w:rPr>
        <w:t xml:space="preserve"> 30 </w:t>
      </w:r>
      <w:r>
        <w:rPr>
          <w:rFonts w:hint="eastAsia" w:ascii="宋体" w:hAnsi="宋体" w:eastAsia="宋体" w:cs="宋体"/>
          <w:sz w:val="24"/>
          <w:szCs w:val="24"/>
        </w:rPr>
        <w:t>天内没有弥补缺陷，甲方可采取必要的补救措施，但费用和风险由乙方承担。</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维修：保修期届满后，乙方应对其提供的货物负有维修义务，但所涉及的费用由甲方承担。</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第十条 乙方的违约责任</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乙方不能交货的，应向甲方偿付不能交货部分货款的</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0.5</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的违约金。</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乙方因产品包装不符合合同规定，必须返修或重新包装的，乙方应负责返修或重包装，并承担支付的费用。甲方不要求返修或重新包装而要求赔偿损失的，乙方应当偿付甲方该不合格包装物低于合格包装物的价值部分。因包装不符合规定造成货物损坏或灭失的，乙方应当负责赔偿。每件货物包装箱内应附一份详细装箱单和质量证书。为进口件的，应出具报关手续和原产地、原产工厂证明、报关手续和商检证明等。</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如果乙方没有按照规定的时间交货、完成货物安装和提供服务，应向甲方支付违约金，违约金从货款中扣除，按每天迟交货物或未提供服务交货价的 0.5%计收。但违约金的最高限额为迟交货物或提供服务合同价的 10%。一周按 7 天计算，不足 7 天按一周计算。</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乙方提前交货的产品、多交的产品和不符合合同规定的产品，甲方在代保管期内实际支付的保管、保养等费用以及非因甲方保管不善而发生的损失，应当由乙方承担。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乙方应对其所提供的货物承担所有权担保责任，并应保证甲方在中华人民共和国内使用该货物时不侵犯第三人的知识产权。否则乙方应承担由此引起的一切法律责任及费用。</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第十一条 甲方的违约责任</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甲方中途退货，应向乙方偿付退货部分货款</w:t>
      </w:r>
      <w:r>
        <w:rPr>
          <w:rFonts w:hint="eastAsia" w:ascii="宋体" w:hAnsi="宋体" w:eastAsia="宋体" w:cs="宋体"/>
          <w:sz w:val="24"/>
          <w:szCs w:val="24"/>
          <w:u w:val="single"/>
        </w:rPr>
        <w:t xml:space="preserve"> 10%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（通用产品的幅度为1%～5%专用产品的幅度为10%-30%）的违约金（如乙方提供的货物不合格或由乙方原因造成的</w:t>
      </w:r>
      <w:r>
        <w:rPr>
          <w:rFonts w:hint="eastAsia" w:ascii="宋体" w:hAnsi="宋体" w:eastAsia="宋体" w:cs="宋体"/>
          <w:sz w:val="24"/>
          <w:szCs w:val="24"/>
          <w:lang w:eastAsia="zh-CN"/>
        </w:rPr>
        <w:t>供货安装期</w:t>
      </w:r>
      <w:r>
        <w:rPr>
          <w:rFonts w:hint="eastAsia" w:ascii="宋体" w:hAnsi="宋体" w:eastAsia="宋体" w:cs="宋体"/>
          <w:sz w:val="24"/>
          <w:szCs w:val="24"/>
        </w:rPr>
        <w:t>完成期拖延，甲方不需要支付违约金）。</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甲方违反合同规定拒绝接货的，应当承担由此造成的损失。</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第十二条 不可抗力</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val="en-US" w:eastAsia="zh-CN"/>
        </w:rPr>
        <w:t>三</w:t>
      </w:r>
      <w:r>
        <w:rPr>
          <w:rFonts w:hint="eastAsia" w:ascii="宋体" w:hAnsi="宋体" w:eastAsia="宋体" w:cs="宋体"/>
          <w:sz w:val="24"/>
          <w:szCs w:val="24"/>
        </w:rPr>
        <w:t>条 转让与分包</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除甲方事先书面同意外，乙方不得部分转让或全部转让其应履行的合同义务。</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乙方应在投标文件中或以其他书面形式对甲方确认本合同项下所授予的所有分包合同。但该确认不解除乙方承担的本合同下的任何责任或义务。意即在本合同项下，乙方对甲方负总责。</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val="en-US" w:eastAsia="zh-CN"/>
        </w:rPr>
        <w:t>四</w:t>
      </w:r>
      <w:r>
        <w:rPr>
          <w:rFonts w:hint="eastAsia" w:ascii="宋体" w:hAnsi="宋体" w:eastAsia="宋体" w:cs="宋体"/>
          <w:sz w:val="24"/>
          <w:szCs w:val="24"/>
        </w:rPr>
        <w:t>条 合同文件及资料的使用</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乙方在未经甲方同意的情况下，不得将合同、合同中的规定、有关计划、图纸、样本或甲方为上述内容向乙方提供的资料透露给任何人。</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除非执行合同需要，在事先未得到甲方同意的情况下，乙方不得使用前款所列的任何文件和资料。</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第十</w:t>
      </w:r>
      <w:r>
        <w:rPr>
          <w:rFonts w:hint="eastAsia" w:ascii="宋体" w:hAnsi="宋体" w:eastAsia="宋体" w:cs="宋体"/>
          <w:sz w:val="24"/>
          <w:szCs w:val="24"/>
          <w:lang w:val="en-US" w:eastAsia="zh-CN"/>
        </w:rPr>
        <w:t>五</w:t>
      </w:r>
      <w:r>
        <w:rPr>
          <w:rFonts w:hint="eastAsia" w:ascii="宋体" w:hAnsi="宋体" w:eastAsia="宋体" w:cs="宋体"/>
          <w:sz w:val="24"/>
          <w:szCs w:val="24"/>
        </w:rPr>
        <w:t>条 其他</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按本合同规定应该偿付的违约金、赔偿金、保管保养费和各种经济损失，应当在明确责任后10 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本合同如发生纠纷，当事人双方应当及时协商解决，协商不成时，任何一方均可请采购管理机关调解，调解不成，向</w:t>
      </w:r>
      <w:r>
        <w:rPr>
          <w:rFonts w:hint="eastAsia" w:ascii="宋体" w:hAnsi="宋体" w:eastAsia="宋体" w:cs="宋体"/>
          <w:sz w:val="24"/>
          <w:szCs w:val="24"/>
          <w:lang w:val="en-US" w:eastAsia="zh-CN"/>
        </w:rPr>
        <w:t>起诉方</w:t>
      </w:r>
      <w:r>
        <w:rPr>
          <w:rFonts w:hint="eastAsia" w:ascii="宋体" w:hAnsi="宋体" w:eastAsia="宋体" w:cs="宋体"/>
          <w:sz w:val="24"/>
          <w:szCs w:val="24"/>
        </w:rPr>
        <w:t>管辖权的人民法院起诉。</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第十七条 下列关于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的采购文件</w:t>
      </w:r>
      <w:r>
        <w:rPr>
          <w:rFonts w:hint="eastAsia" w:ascii="宋体" w:hAnsi="宋体" w:eastAsia="宋体" w:cs="宋体"/>
          <w:sz w:val="24"/>
          <w:szCs w:val="24"/>
        </w:rPr>
        <w:t>及有关附件是本合同不可分割的组成部分，与本合同具有同等法律效力，这些文件包括但不限于：①</w:t>
      </w:r>
      <w:r>
        <w:rPr>
          <w:rFonts w:hint="eastAsia" w:ascii="宋体" w:hAnsi="宋体" w:eastAsia="宋体" w:cs="宋体"/>
          <w:sz w:val="24"/>
          <w:szCs w:val="24"/>
          <w:lang w:val="en-US" w:eastAsia="zh-CN"/>
        </w:rPr>
        <w:t>采购</w:t>
      </w:r>
      <w:r>
        <w:rPr>
          <w:rFonts w:hint="eastAsia" w:ascii="宋体" w:hAnsi="宋体" w:eastAsia="宋体" w:cs="宋体"/>
          <w:sz w:val="24"/>
          <w:szCs w:val="24"/>
        </w:rPr>
        <w:t>文件；②乙方提供的投标文件；③服务承诺；④甲乙双方商定的其他文件。以上附件顺序在前的具有优先解释权。</w:t>
      </w:r>
    </w:p>
    <w:p>
      <w:pPr>
        <w:keepNext w:val="0"/>
        <w:keepLines w:val="0"/>
        <w:pageBreakBefore w:val="0"/>
        <w:widowControl w:val="0"/>
        <w:kinsoku/>
        <w:wordWrap/>
        <w:overflowPunct/>
        <w:topLinePunct w:val="0"/>
        <w:autoSpaceDE/>
        <w:autoSpaceDN/>
        <w:bidi w:val="0"/>
        <w:adjustRightInd w:val="0"/>
        <w:snapToGrid w:val="0"/>
        <w:spacing w:line="336"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伍</w:t>
      </w:r>
      <w:r>
        <w:rPr>
          <w:rFonts w:hint="eastAsia" w:ascii="宋体" w:hAnsi="宋体" w:eastAsia="宋体" w:cs="宋体"/>
          <w:sz w:val="24"/>
          <w:szCs w:val="24"/>
          <w:u w:val="single"/>
        </w:rPr>
        <w:t xml:space="preserve"> </w:t>
      </w:r>
      <w:r>
        <w:rPr>
          <w:rFonts w:hint="eastAsia" w:ascii="宋体" w:hAnsi="宋体" w:eastAsia="宋体" w:cs="宋体"/>
          <w:sz w:val="24"/>
          <w:szCs w:val="24"/>
        </w:rPr>
        <w:t>份，甲乙双方各执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份，采购代理机构留存</w:t>
      </w:r>
      <w:r>
        <w:rPr>
          <w:rFonts w:hint="eastAsia" w:ascii="宋体" w:hAnsi="宋体" w:eastAsia="宋体" w:cs="宋体"/>
          <w:sz w:val="24"/>
          <w:szCs w:val="24"/>
          <w:u w:val="single"/>
        </w:rPr>
        <w:t xml:space="preserve"> 壹 </w:t>
      </w:r>
      <w:r>
        <w:rPr>
          <w:rFonts w:hint="eastAsia" w:ascii="宋体" w:hAnsi="宋体" w:eastAsia="宋体" w:cs="宋体"/>
          <w:sz w:val="24"/>
          <w:szCs w:val="24"/>
        </w:rPr>
        <w:t>份，自双方当事人签字盖章之日起生效。</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rPr>
      </w:pPr>
      <w:r>
        <w:rPr>
          <w:rFonts w:hint="eastAsia" w:ascii="宋体" w:hAnsi="宋体" w:eastAsia="宋体" w:cs="宋体"/>
          <w:sz w:val="24"/>
          <w:szCs w:val="24"/>
        </w:rPr>
        <w:t>采购人（甲方）：（公章）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供货人（乙方）：（公章）</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地址：</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法定代表人：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委托代理人：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委托代理人：</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电话：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账号：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账号：</w:t>
      </w:r>
      <w:r>
        <w:rPr>
          <w:rFonts w:hint="eastAsia" w:ascii="宋体" w:hAnsi="宋体" w:eastAsia="宋体" w:cs="宋体"/>
          <w:sz w:val="24"/>
          <w:szCs w:val="24"/>
          <w:lang w:val="en-US" w:eastAsia="zh-CN"/>
        </w:rPr>
        <w:t xml:space="preserve"> </w:t>
      </w:r>
    </w:p>
    <w:p>
      <w:pPr>
        <w:pStyle w:val="37"/>
        <w:keepNext w:val="0"/>
        <w:keepLines w:val="0"/>
        <w:pageBreakBefore w:val="0"/>
        <w:widowControl w:val="0"/>
        <w:kinsoku/>
        <w:wordWrap/>
        <w:overflowPunct/>
        <w:topLinePunct w:val="0"/>
        <w:autoSpaceDE/>
        <w:autoSpaceDN/>
        <w:bidi w:val="0"/>
        <w:adjustRightInd w:val="0"/>
        <w:snapToGrid w:val="0"/>
        <w:spacing w:line="336" w:lineRule="auto"/>
        <w:textAlignment w:val="auto"/>
        <w:rPr>
          <w:rFonts w:hint="eastAsia" w:ascii="宋体" w:hAnsi="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pPr>
        <w:bidi w:val="0"/>
      </w:pPr>
    </w:p>
    <w:p>
      <w:pPr>
        <w:bidi w:val="0"/>
        <w:rPr>
          <w:rFonts w:hint="eastAsia"/>
        </w:rPr>
      </w:pPr>
      <w:bookmarkStart w:id="54" w:name="EB9eb6efa8e0d442d8b8ea38afda34ad49"/>
      <w:r>
        <w:rPr>
          <w:rFonts w:hint="eastAsia"/>
        </w:rPr>
        <w:t xml:space="preserve"> </w:t>
      </w:r>
      <w:bookmarkEnd w:id="54"/>
    </w:p>
    <w:p>
      <w:pPr>
        <w:pStyle w:val="4"/>
        <w:bidi w:val="0"/>
        <w:rPr>
          <w:rFonts w:hint="eastAsia" w:ascii="宋体" w:hAnsi="宋体" w:eastAsia="宋体"/>
          <w:b/>
          <w:bCs w:val="0"/>
          <w:szCs w:val="28"/>
        </w:rPr>
      </w:pPr>
      <w:bookmarkStart w:id="55" w:name="_Toc382508390"/>
      <w:bookmarkStart w:id="56" w:name="_Toc382495054"/>
      <w:r>
        <w:rPr>
          <w:rFonts w:hint="eastAsia" w:ascii="宋体" w:hAnsi="宋体" w:eastAsia="宋体"/>
          <w:b w:val="0"/>
          <w:sz w:val="36"/>
          <w:szCs w:val="32"/>
        </w:rPr>
        <w:br w:type="page"/>
      </w:r>
      <w:r>
        <w:rPr>
          <w:rFonts w:hint="eastAsia" w:ascii="宋体" w:hAnsi="宋体" w:eastAsia="宋体"/>
          <w:b/>
          <w:bCs w:val="0"/>
          <w:sz w:val="36"/>
          <w:szCs w:val="32"/>
        </w:rPr>
        <w:t xml:space="preserve">第六章 </w:t>
      </w:r>
      <w:r>
        <w:rPr>
          <w:rFonts w:hint="eastAsia" w:ascii="宋体" w:hAnsi="宋体" w:eastAsia="宋体"/>
          <w:b/>
          <w:bCs w:val="0"/>
          <w:sz w:val="36"/>
          <w:szCs w:val="32"/>
          <w:lang w:val="en-US" w:eastAsia="zh-CN"/>
        </w:rPr>
        <w:t>响应</w:t>
      </w:r>
      <w:r>
        <w:rPr>
          <w:rFonts w:hint="eastAsia" w:ascii="宋体" w:hAnsi="宋体" w:eastAsia="宋体"/>
          <w:b/>
          <w:bCs w:val="0"/>
          <w:sz w:val="36"/>
          <w:szCs w:val="32"/>
        </w:rPr>
        <w:t>文件格式</w:t>
      </w:r>
      <w:bookmarkEnd w:id="55"/>
      <w:bookmarkEnd w:id="56"/>
    </w:p>
    <w:p>
      <w:pPr>
        <w:pStyle w:val="9"/>
        <w:adjustRightInd w:val="0"/>
        <w:snapToGrid w:val="0"/>
        <w:spacing w:before="48" w:beforeLines="20" w:after="48" w:afterLines="20" w:line="360" w:lineRule="auto"/>
        <w:ind w:right="-4" w:rightChars="-2"/>
        <w:jc w:val="center"/>
        <w:rPr>
          <w:rFonts w:hint="eastAsia" w:hAnsi="宋体"/>
          <w:szCs w:val="28"/>
        </w:rPr>
      </w:pPr>
    </w:p>
    <w:p>
      <w:pPr>
        <w:pStyle w:val="9"/>
        <w:adjustRightInd w:val="0"/>
        <w:snapToGrid w:val="0"/>
        <w:spacing w:before="48" w:beforeLines="20" w:after="48" w:afterLines="20" w:line="360" w:lineRule="auto"/>
        <w:ind w:right="-4" w:rightChars="-2"/>
        <w:jc w:val="center"/>
        <w:rPr>
          <w:rFonts w:hint="eastAsia" w:hAnsi="宋体"/>
          <w:szCs w:val="28"/>
        </w:rPr>
      </w:pPr>
    </w:p>
    <w:p>
      <w:pPr>
        <w:pStyle w:val="9"/>
        <w:adjustRightInd w:val="0"/>
        <w:snapToGrid w:val="0"/>
        <w:spacing w:before="48" w:beforeLines="20" w:after="48" w:afterLines="20" w:line="360" w:lineRule="auto"/>
        <w:ind w:right="-4" w:rightChars="-2"/>
        <w:jc w:val="center"/>
        <w:rPr>
          <w:rFonts w:hint="eastAsia" w:hAnsi="宋体"/>
          <w:szCs w:val="28"/>
        </w:rPr>
      </w:pPr>
    </w:p>
    <w:p>
      <w:pPr>
        <w:pStyle w:val="9"/>
        <w:adjustRightInd w:val="0"/>
        <w:snapToGrid w:val="0"/>
        <w:spacing w:before="48" w:beforeLines="20" w:after="48" w:afterLines="20"/>
        <w:ind w:right="-4" w:rightChars="-2"/>
        <w:jc w:val="center"/>
        <w:rPr>
          <w:rFonts w:hint="eastAsia" w:ascii="宋体" w:hAnsi="宋体" w:eastAsia="宋体" w:cs="宋体"/>
          <w:color w:val="auto"/>
          <w:sz w:val="84"/>
          <w:szCs w:val="84"/>
          <w:highlight w:val="none"/>
        </w:rPr>
      </w:pPr>
      <w:r>
        <w:rPr>
          <w:rFonts w:hint="eastAsia" w:hAnsi="宋体" w:eastAsia="宋体" w:cs="宋体"/>
          <w:color w:val="auto"/>
          <w:sz w:val="84"/>
          <w:szCs w:val="84"/>
          <w:highlight w:val="none"/>
          <w:lang w:val="en-US" w:eastAsia="zh-CN"/>
        </w:rPr>
        <w:t>响 应</w:t>
      </w:r>
      <w:r>
        <w:rPr>
          <w:rFonts w:hint="eastAsia" w:ascii="宋体" w:hAnsi="宋体" w:eastAsia="宋体" w:cs="宋体"/>
          <w:color w:val="auto"/>
          <w:sz w:val="84"/>
          <w:szCs w:val="84"/>
          <w:highlight w:val="none"/>
        </w:rPr>
        <w:t xml:space="preserve"> 文  件</w:t>
      </w:r>
    </w:p>
    <w:p>
      <w:pPr>
        <w:pStyle w:val="9"/>
        <w:adjustRightInd w:val="0"/>
        <w:snapToGrid w:val="0"/>
        <w:spacing w:before="48" w:beforeLines="20" w:after="48" w:afterLines="20"/>
        <w:ind w:right="-4" w:rightChars="-2"/>
        <w:jc w:val="center"/>
        <w:rPr>
          <w:rFonts w:hint="eastAsia" w:ascii="宋体" w:hAnsi="宋体" w:eastAsia="宋体" w:cs="宋体"/>
          <w:color w:val="auto"/>
          <w:highlight w:val="none"/>
        </w:rPr>
      </w:pPr>
    </w:p>
    <w:p>
      <w:pPr>
        <w:pStyle w:val="9"/>
        <w:adjustRightInd w:val="0"/>
        <w:snapToGrid w:val="0"/>
        <w:spacing w:before="48" w:beforeLines="20" w:after="48" w:afterLines="20"/>
        <w:ind w:right="-4" w:rightChars="-2"/>
        <w:jc w:val="center"/>
        <w:rPr>
          <w:rFonts w:hint="eastAsia" w:ascii="宋体" w:hAnsi="宋体" w:eastAsia="宋体" w:cs="宋体"/>
          <w:color w:val="auto"/>
          <w:highlight w:val="none"/>
        </w:rPr>
      </w:pPr>
      <w:r>
        <w:rPr>
          <w:rFonts w:hint="eastAsia" w:hAnsi="宋体" w:eastAsia="宋体" w:cs="宋体"/>
          <w:color w:val="auto"/>
          <w:highlight w:val="none"/>
          <w:lang w:val="en-US" w:eastAsia="zh-CN"/>
        </w:rPr>
        <w:t>采购</w:t>
      </w:r>
      <w:r>
        <w:rPr>
          <w:rFonts w:hint="eastAsia" w:ascii="宋体" w:hAnsi="宋体" w:eastAsia="宋体" w:cs="宋体"/>
          <w:color w:val="auto"/>
          <w:highlight w:val="none"/>
        </w:rPr>
        <w:t>编号：</w:t>
      </w:r>
    </w:p>
    <w:p>
      <w:pPr>
        <w:pStyle w:val="9"/>
        <w:adjustRightInd w:val="0"/>
        <w:snapToGrid w:val="0"/>
        <w:spacing w:before="48" w:beforeLines="20" w:after="48" w:afterLines="20"/>
        <w:ind w:right="-4" w:rightChars="-2"/>
        <w:jc w:val="center"/>
        <w:rPr>
          <w:rFonts w:hint="eastAsia" w:ascii="宋体" w:hAnsi="宋体" w:eastAsia="宋体" w:cs="宋体"/>
          <w:color w:val="auto"/>
          <w:highlight w:val="none"/>
        </w:rPr>
      </w:pPr>
    </w:p>
    <w:p>
      <w:pPr>
        <w:pStyle w:val="9"/>
        <w:adjustRightInd w:val="0"/>
        <w:snapToGrid w:val="0"/>
        <w:spacing w:before="48" w:beforeLines="20" w:after="48" w:afterLines="20"/>
        <w:ind w:right="-4" w:rightChars="-2"/>
        <w:jc w:val="center"/>
        <w:rPr>
          <w:rFonts w:hint="eastAsia" w:ascii="宋体" w:hAnsi="宋体" w:eastAsia="宋体" w:cs="宋体"/>
          <w:color w:val="auto"/>
          <w:highlight w:val="none"/>
        </w:rPr>
      </w:pPr>
    </w:p>
    <w:p>
      <w:pPr>
        <w:pStyle w:val="9"/>
        <w:adjustRightInd w:val="0"/>
        <w:snapToGrid w:val="0"/>
        <w:spacing w:before="48" w:beforeLines="20" w:after="48" w:afterLines="20"/>
        <w:ind w:right="-4" w:rightChars="-2"/>
        <w:jc w:val="center"/>
        <w:rPr>
          <w:rFonts w:hint="eastAsia" w:ascii="宋体" w:hAnsi="宋体" w:eastAsia="宋体" w:cs="宋体"/>
          <w:color w:val="auto"/>
          <w:highlight w:val="none"/>
        </w:rPr>
      </w:pPr>
    </w:p>
    <w:p>
      <w:pPr>
        <w:pStyle w:val="12"/>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p>
    <w:p>
      <w:pPr>
        <w:pStyle w:val="12"/>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r>
        <w:rPr>
          <w:rFonts w:hint="eastAsia" w:ascii="宋体" w:hAnsi="宋体" w:eastAsia="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 </w:t>
      </w:r>
    </w:p>
    <w:p>
      <w:pPr>
        <w:pStyle w:val="12"/>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 xml:space="preserve">投 标 </w:t>
      </w:r>
      <w:r>
        <w:rPr>
          <w:rFonts w:hint="eastAsia" w:ascii="宋体" w:hAnsi="宋体" w:cs="宋体"/>
          <w:b/>
          <w:bCs/>
          <w:color w:val="auto"/>
          <w:sz w:val="28"/>
          <w:szCs w:val="28"/>
          <w:highlight w:val="none"/>
          <w:lang w:eastAsia="zh-CN"/>
        </w:rPr>
        <w:t>人</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u w:val="single"/>
          <w:lang w:val="en-US" w:eastAsia="zh-CN"/>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（盖章）  </w:t>
      </w:r>
    </w:p>
    <w:p>
      <w:pPr>
        <w:pStyle w:val="12"/>
        <w:adjustRightInd w:val="0"/>
        <w:snapToGrid w:val="0"/>
        <w:spacing w:before="48" w:beforeLines="20" w:after="48" w:afterLines="20" w:line="360" w:lineRule="auto"/>
        <w:ind w:left="143" w:leftChars="68" w:right="-4" w:rightChars="-2" w:firstLine="970" w:firstLineChars="345"/>
        <w:rPr>
          <w:rFonts w:hint="eastAsia" w:ascii="宋体" w:hAnsi="宋体" w:eastAsia="宋体" w:cs="宋体"/>
          <w:b/>
          <w:bCs/>
          <w:color w:val="auto"/>
          <w:sz w:val="28"/>
          <w:szCs w:val="28"/>
          <w:highlight w:val="none"/>
          <w:u w:val="single"/>
        </w:rPr>
      </w:pPr>
      <w:r>
        <w:rPr>
          <w:rFonts w:hint="eastAsia" w:ascii="宋体" w:hAnsi="宋体" w:eastAsia="宋体" w:cs="宋体"/>
          <w:b/>
          <w:bCs/>
          <w:color w:val="auto"/>
          <w:sz w:val="28"/>
          <w:szCs w:val="28"/>
          <w:highlight w:val="none"/>
        </w:rPr>
        <w:t>法定代表人（单位负责人）或其委托代理人：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cs="宋体"/>
          <w:b/>
          <w:bCs/>
          <w:color w:val="auto"/>
          <w:sz w:val="28"/>
          <w:szCs w:val="28"/>
          <w:highlight w:val="none"/>
          <w:u w:val="single"/>
          <w:lang w:val="en-US" w:eastAsia="zh-CN"/>
        </w:rPr>
        <w:t xml:space="preserve">    </w:t>
      </w:r>
      <w:r>
        <w:rPr>
          <w:rFonts w:hint="eastAsia" w:ascii="宋体" w:hAnsi="宋体" w:eastAsia="宋体" w:cs="宋体"/>
          <w:b/>
          <w:bCs/>
          <w:color w:val="auto"/>
          <w:sz w:val="28"/>
          <w:szCs w:val="28"/>
          <w:highlight w:val="none"/>
          <w:u w:val="single"/>
        </w:rPr>
        <w:t xml:space="preserve">（签字或盖章） </w:t>
      </w:r>
    </w:p>
    <w:p>
      <w:pPr>
        <w:adjustRightInd w:val="0"/>
        <w:snapToGrid w:val="0"/>
        <w:spacing w:before="48" w:beforeLines="20" w:after="48" w:afterLines="20" w:line="360" w:lineRule="auto"/>
        <w:ind w:right="-4" w:rightChars="-2"/>
        <w:rPr>
          <w:rFonts w:hint="eastAsia" w:ascii="宋体" w:hAnsi="宋体" w:eastAsia="宋体" w:cs="宋体"/>
          <w:b/>
          <w:color w:val="auto"/>
          <w:szCs w:val="28"/>
          <w:highlight w:val="none"/>
        </w:rPr>
      </w:pPr>
    </w:p>
    <w:p>
      <w:pPr>
        <w:adjustRightInd w:val="0"/>
        <w:snapToGrid w:val="0"/>
        <w:spacing w:before="48" w:beforeLines="20" w:after="48" w:afterLines="20" w:line="360" w:lineRule="auto"/>
        <w:ind w:right="-4" w:rightChars="-2"/>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日  期：       年      月     日</w:t>
      </w:r>
    </w:p>
    <w:p>
      <w:pPr>
        <w:spacing w:line="360" w:lineRule="auto"/>
        <w:jc w:val="center"/>
        <w:rPr>
          <w:rFonts w:ascii="仿宋_GB2312" w:eastAsia="仿宋_GB2312"/>
          <w:b/>
          <w:color w:val="auto"/>
          <w:sz w:val="36"/>
          <w:highlight w:val="none"/>
        </w:rPr>
      </w:pPr>
    </w:p>
    <w:p>
      <w:pPr>
        <w:spacing w:line="360" w:lineRule="auto"/>
        <w:jc w:val="center"/>
        <w:rPr>
          <w:rFonts w:ascii="仿宋_GB2312" w:eastAsia="仿宋_GB2312"/>
          <w:b/>
          <w:color w:val="auto"/>
          <w:sz w:val="36"/>
          <w:highlight w:val="none"/>
        </w:rPr>
      </w:pPr>
    </w:p>
    <w:p>
      <w:pPr>
        <w:bidi w:val="0"/>
      </w:pPr>
      <w:bookmarkStart w:id="57" w:name="_Toc382508391"/>
      <w:r>
        <w:br w:type="textWrapping"/>
      </w:r>
      <w:bookmarkEnd w:id="57"/>
      <w:bookmarkStart w:id="58" w:name="_Toc490213591"/>
    </w:p>
    <w:bookmarkEnd w:id="58"/>
    <w:p>
      <w:pPr>
        <w:widowControl w:val="0"/>
        <w:tabs>
          <w:tab w:val="left" w:pos="2654"/>
          <w:tab w:val="left" w:pos="3495"/>
          <w:tab w:val="left" w:pos="4231"/>
        </w:tabs>
        <w:autoSpaceDE w:val="0"/>
        <w:autoSpaceDN w:val="0"/>
        <w:spacing w:before="0" w:after="0" w:line="427" w:lineRule="auto"/>
        <w:ind w:left="1288" w:right="681" w:rightChars="0"/>
        <w:jc w:val="left"/>
        <w:rPr>
          <w:rFonts w:hint="eastAsia" w:ascii="仿宋" w:hAnsi="仿宋" w:eastAsia="仿宋" w:cs="仿宋"/>
          <w:color w:val="auto"/>
          <w:sz w:val="24"/>
          <w:szCs w:val="24"/>
          <w:highlight w:val="none"/>
          <w:lang w:val="zh-CN" w:eastAsia="zh-CN" w:bidi="zh-CN"/>
        </w:rPr>
      </w:pPr>
    </w:p>
    <w:p>
      <w:pPr>
        <w:widowControl/>
        <w:tabs>
          <w:tab w:val="left" w:leader="underscore" w:pos="2880"/>
        </w:tabs>
        <w:spacing w:line="400" w:lineRule="exact"/>
        <w:jc w:val="center"/>
        <w:rPr>
          <w:rFonts w:hint="eastAsia" w:ascii="仿宋" w:hAnsi="仿宋" w:eastAsia="仿宋" w:cs="仿宋"/>
          <w:b/>
          <w:bCs/>
          <w:sz w:val="24"/>
          <w:szCs w:val="24"/>
        </w:rPr>
      </w:pPr>
      <w:r>
        <w:rPr>
          <w:rFonts w:hint="eastAsia" w:ascii="仿宋" w:hAnsi="仿宋" w:eastAsia="仿宋" w:cs="仿宋"/>
          <w:b/>
          <w:bCs/>
          <w:sz w:val="24"/>
          <w:szCs w:val="24"/>
        </w:rPr>
        <w:br w:type="page"/>
      </w:r>
    </w:p>
    <w:p>
      <w:pPr>
        <w:bidi w:val="0"/>
        <w:rPr>
          <w:rFonts w:hint="eastAsia"/>
          <w:lang w:eastAsia="zh-CN"/>
        </w:rPr>
      </w:pPr>
      <w:r>
        <w:rPr>
          <w:rFonts w:hint="eastAsia"/>
          <w:lang w:eastAsia="zh-CN"/>
        </w:rPr>
        <w:t>目录（格式自拟）</w:t>
      </w:r>
    </w:p>
    <w:p>
      <w:pPr>
        <w:pStyle w:val="5"/>
        <w:bidi w:val="0"/>
        <w:rPr>
          <w:rFonts w:hint="eastAsia" w:ascii="仿宋" w:hAnsi="仿宋" w:eastAsia="仿宋" w:cs="仿宋"/>
          <w:szCs w:val="24"/>
        </w:rPr>
      </w:pPr>
      <w:r>
        <w:rPr>
          <w:rFonts w:hint="eastAsia"/>
        </w:rPr>
        <w:br w:type="page"/>
      </w:r>
      <w:r>
        <w:rPr>
          <w:rFonts w:hint="eastAsia" w:ascii="Arial" w:hAnsi="Arial" w:eastAsia="黑体" w:cs="Times New Roman"/>
          <w:b/>
          <w:bCs/>
          <w:kern w:val="2"/>
          <w:sz w:val="32"/>
          <w:szCs w:val="32"/>
          <w:lang w:val="en-US" w:eastAsia="zh-CN" w:bidi="ar-SA"/>
        </w:rPr>
        <w:t>一、投标函</w:t>
      </w:r>
    </w:p>
    <w:p>
      <w:pPr>
        <w:widowControl/>
        <w:tabs>
          <w:tab w:val="left" w:leader="underscore" w:pos="2880"/>
        </w:tabs>
        <w:spacing w:line="400" w:lineRule="exact"/>
        <w:rPr>
          <w:rFonts w:hint="eastAsia" w:ascii="仿宋" w:hAnsi="仿宋" w:eastAsia="仿宋" w:cs="仿宋"/>
          <w:b/>
          <w:sz w:val="24"/>
          <w:szCs w:val="24"/>
        </w:rPr>
      </w:pPr>
      <w:r>
        <w:rPr>
          <w:rFonts w:hint="eastAsia" w:ascii="仿宋" w:hAnsi="仿宋" w:eastAsia="仿宋" w:cs="仿宋"/>
          <w:sz w:val="24"/>
          <w:szCs w:val="24"/>
        </w:rPr>
        <w:t>致：</w:t>
      </w:r>
      <w:r>
        <w:rPr>
          <w:rFonts w:hint="eastAsia" w:ascii="仿宋" w:hAnsi="仿宋" w:eastAsia="仿宋" w:cs="仿宋"/>
          <w:sz w:val="24"/>
          <w:szCs w:val="24"/>
          <w:u w:val="single"/>
        </w:rPr>
        <w:t xml:space="preserve">                             </w:t>
      </w:r>
      <w:r>
        <w:rPr>
          <w:rFonts w:hint="eastAsia" w:ascii="仿宋" w:hAnsi="仿宋" w:eastAsia="仿宋" w:cs="仿宋"/>
          <w:sz w:val="24"/>
          <w:szCs w:val="24"/>
        </w:rPr>
        <w:t>（采购人名称)</w:t>
      </w:r>
    </w:p>
    <w:p>
      <w:pPr>
        <w:widowControl/>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（采购</w:t>
      </w:r>
      <w:r>
        <w:rPr>
          <w:rFonts w:hint="eastAsia" w:ascii="仿宋" w:hAnsi="仿宋" w:eastAsia="仿宋" w:cs="仿宋"/>
          <w:sz w:val="24"/>
          <w:szCs w:val="24"/>
          <w:lang w:val="en-US" w:eastAsia="zh-CN"/>
        </w:rPr>
        <w:t>代理机构</w:t>
      </w:r>
      <w:r>
        <w:rPr>
          <w:rFonts w:hint="eastAsia" w:ascii="仿宋" w:hAnsi="仿宋" w:eastAsia="仿宋" w:cs="仿宋"/>
          <w:sz w:val="24"/>
          <w:szCs w:val="24"/>
        </w:rPr>
        <w:t>名称)</w:t>
      </w:r>
    </w:p>
    <w:p>
      <w:pPr>
        <w:widowControl/>
        <w:spacing w:line="400" w:lineRule="exact"/>
        <w:ind w:firstLine="480" w:firstLineChars="200"/>
        <w:rPr>
          <w:rFonts w:hint="eastAsia" w:ascii="仿宋" w:hAnsi="仿宋" w:eastAsia="仿宋" w:cs="仿宋"/>
          <w:sz w:val="24"/>
          <w:szCs w:val="24"/>
        </w:rPr>
      </w:pPr>
    </w:p>
    <w:p>
      <w:pPr>
        <w:widowControl/>
        <w:numPr>
          <w:ilvl w:val="0"/>
          <w:numId w:val="8"/>
        </w:num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我方已仔细研究了编号为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lang w:val="en-US" w:eastAsia="zh-CN"/>
        </w:rPr>
        <w:t>采购</w:t>
      </w:r>
      <w:r>
        <w:rPr>
          <w:rFonts w:hint="eastAsia" w:ascii="仿宋" w:hAnsi="仿宋" w:eastAsia="仿宋" w:cs="仿宋"/>
          <w:sz w:val="24"/>
          <w:szCs w:val="24"/>
        </w:rPr>
        <w:t>编号）的</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lang w:val="en-US" w:eastAsia="zh-CN"/>
        </w:rPr>
        <w:t>采购</w:t>
      </w:r>
      <w:r>
        <w:rPr>
          <w:rFonts w:hint="eastAsia" w:ascii="仿宋" w:hAnsi="仿宋" w:eastAsia="仿宋" w:cs="仿宋"/>
          <w:sz w:val="24"/>
          <w:szCs w:val="24"/>
        </w:rPr>
        <w:t>文件的全部内容，接受你方在</w:t>
      </w:r>
      <w:r>
        <w:rPr>
          <w:rFonts w:hint="eastAsia" w:ascii="仿宋" w:hAnsi="仿宋" w:eastAsia="仿宋" w:cs="仿宋"/>
          <w:sz w:val="24"/>
          <w:szCs w:val="24"/>
          <w:lang w:val="en-US" w:eastAsia="zh-CN"/>
        </w:rPr>
        <w:t>采购</w:t>
      </w:r>
      <w:r>
        <w:rPr>
          <w:rFonts w:hint="eastAsia" w:ascii="仿宋" w:hAnsi="仿宋" w:eastAsia="仿宋" w:cs="仿宋"/>
          <w:sz w:val="24"/>
          <w:szCs w:val="24"/>
        </w:rPr>
        <w:t>文件中对投标人的约束条件。我方愿意以开标一览表中确定的投标总价，按照合同的约定履行合同义务。</w:t>
      </w:r>
    </w:p>
    <w:p>
      <w:pPr>
        <w:widowControl/>
        <w:numPr>
          <w:ilvl w:val="0"/>
          <w:numId w:val="8"/>
        </w:num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我方承诺报价低于同类货物和服务的市场平均价格。</w:t>
      </w:r>
    </w:p>
    <w:p>
      <w:pPr>
        <w:widowControl/>
        <w:numPr>
          <w:ilvl w:val="0"/>
          <w:numId w:val="8"/>
        </w:num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我方承诺在</w:t>
      </w:r>
      <w:r>
        <w:rPr>
          <w:rFonts w:hint="eastAsia" w:ascii="仿宋" w:hAnsi="仿宋" w:eastAsia="仿宋" w:cs="仿宋"/>
          <w:sz w:val="24"/>
          <w:szCs w:val="24"/>
          <w:lang w:val="en-US" w:eastAsia="zh-CN"/>
        </w:rPr>
        <w:t>采购</w:t>
      </w:r>
      <w:r>
        <w:rPr>
          <w:rFonts w:hint="eastAsia" w:ascii="仿宋" w:hAnsi="仿宋" w:eastAsia="仿宋" w:cs="仿宋"/>
          <w:sz w:val="24"/>
          <w:szCs w:val="24"/>
        </w:rPr>
        <w:t>文件规定的投标有效期内不修改、撤销投标文件，且随时准备接受你方发出的中标通知书。</w:t>
      </w:r>
    </w:p>
    <w:p>
      <w:pPr>
        <w:widowControl/>
        <w:numPr>
          <w:ilvl w:val="0"/>
          <w:numId w:val="8"/>
        </w:num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我方已详细审查全部</w:t>
      </w:r>
      <w:r>
        <w:rPr>
          <w:rFonts w:hint="eastAsia" w:ascii="仿宋" w:hAnsi="仿宋" w:eastAsia="仿宋" w:cs="仿宋"/>
          <w:sz w:val="24"/>
          <w:szCs w:val="24"/>
          <w:lang w:val="en-US" w:eastAsia="zh-CN"/>
        </w:rPr>
        <w:t>采购</w:t>
      </w:r>
      <w:r>
        <w:rPr>
          <w:rFonts w:hint="eastAsia" w:ascii="仿宋" w:hAnsi="仿宋" w:eastAsia="仿宋" w:cs="仿宋"/>
          <w:sz w:val="24"/>
          <w:szCs w:val="24"/>
        </w:rPr>
        <w:t>文件，包括全部澄清、修改、答疑补充文件。我们完全理解并同意放弃对这方面有不明及误解的权力。</w:t>
      </w:r>
    </w:p>
    <w:p>
      <w:pPr>
        <w:widowControl/>
        <w:numPr>
          <w:ilvl w:val="0"/>
          <w:numId w:val="8"/>
        </w:num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我方在此声明，所递交的投标文件及有关资料内容完整、真实和准确。</w:t>
      </w:r>
    </w:p>
    <w:p>
      <w:pPr>
        <w:widowControl/>
        <w:numPr>
          <w:ilvl w:val="0"/>
          <w:numId w:val="8"/>
        </w:num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如我方中标：</w:t>
      </w:r>
    </w:p>
    <w:p>
      <w:pPr>
        <w:widowControl/>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（1）我方承诺在收到中标通知书后，在中标通知书规定的期限内与你方签订合同；</w:t>
      </w:r>
    </w:p>
    <w:p>
      <w:pPr>
        <w:widowControl/>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（2）在签订合同时不向你方提出附加条件；</w:t>
      </w:r>
    </w:p>
    <w:p>
      <w:pPr>
        <w:widowControl/>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）我方承诺在合同约定的期限内提供并交付货物及服务，履行合同规定的各项义务。</w:t>
      </w:r>
    </w:p>
    <w:p>
      <w:pPr>
        <w:widowControl/>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我方同意按照你方要求提供与我方投标有关的一切数据或资料，完全理解你方不一定接受最低价的投标或收到的任何投标。</w:t>
      </w:r>
    </w:p>
    <w:p>
      <w:pPr>
        <w:widowControl/>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 我方对投标文件中所提供资料、文件、证书及证件的真实性、合法性和有效性负责。</w:t>
      </w:r>
    </w:p>
    <w:p>
      <w:pPr>
        <w:widowControl/>
        <w:tabs>
          <w:tab w:val="left" w:leader="underscore" w:pos="3600"/>
          <w:tab w:val="left" w:leader="underscore" w:pos="5400"/>
        </w:tabs>
        <w:spacing w:line="400" w:lineRule="exact"/>
        <w:ind w:firstLine="480" w:firstLineChars="200"/>
        <w:rPr>
          <w:rFonts w:hint="eastAsia" w:ascii="仿宋" w:hAnsi="仿宋" w:eastAsia="仿宋" w:cs="仿宋"/>
          <w:b/>
          <w:sz w:val="24"/>
          <w:szCs w:val="24"/>
          <w:u w:val="single"/>
        </w:rPr>
      </w:pPr>
      <w:r>
        <w:rPr>
          <w:rFonts w:hint="eastAsia" w:ascii="仿宋" w:hAnsi="仿宋" w:eastAsia="仿宋" w:cs="仿宋"/>
          <w:b w:val="0"/>
          <w:bCs/>
          <w:sz w:val="24"/>
          <w:szCs w:val="24"/>
          <w:lang w:val="en-US" w:eastAsia="zh-CN"/>
        </w:rPr>
        <w:t>9</w:t>
      </w:r>
      <w:r>
        <w:rPr>
          <w:rFonts w:hint="eastAsia" w:ascii="仿宋" w:hAnsi="仿宋" w:eastAsia="仿宋" w:cs="仿宋"/>
          <w:b w:val="0"/>
          <w:bCs/>
          <w:sz w:val="24"/>
          <w:szCs w:val="24"/>
        </w:rPr>
        <w:t>. 其他补充说明：</w:t>
      </w:r>
      <w:r>
        <w:rPr>
          <w:rFonts w:hint="eastAsia" w:ascii="仿宋" w:hAnsi="仿宋" w:eastAsia="仿宋" w:cs="仿宋"/>
          <w:b w:val="0"/>
          <w:bCs/>
          <w:sz w:val="24"/>
          <w:szCs w:val="24"/>
          <w:u w:val="single"/>
        </w:rPr>
        <w:t xml:space="preserve">                                          </w:t>
      </w:r>
    </w:p>
    <w:p>
      <w:pPr>
        <w:widowControl/>
        <w:tabs>
          <w:tab w:val="left" w:leader="underscore" w:pos="3600"/>
          <w:tab w:val="left" w:leader="underscore" w:pos="5400"/>
        </w:tabs>
        <w:spacing w:line="400" w:lineRule="exact"/>
        <w:ind w:firstLine="482" w:firstLineChars="200"/>
        <w:rPr>
          <w:rFonts w:hint="eastAsia" w:ascii="仿宋" w:hAnsi="仿宋" w:eastAsia="仿宋" w:cs="仿宋"/>
          <w:b/>
          <w:sz w:val="24"/>
          <w:szCs w:val="24"/>
        </w:rPr>
      </w:pPr>
    </w:p>
    <w:p>
      <w:pPr>
        <w:widowControl/>
        <w:spacing w:line="390" w:lineRule="atLeast"/>
        <w:rPr>
          <w:rFonts w:hint="eastAsia" w:ascii="仿宋" w:hAnsi="仿宋" w:eastAsia="仿宋" w:cs="仿宋"/>
          <w:kern w:val="0"/>
          <w:sz w:val="24"/>
          <w:szCs w:val="24"/>
        </w:rPr>
      </w:pPr>
      <w:r>
        <w:rPr>
          <w:rFonts w:hint="eastAsia" w:ascii="仿宋" w:hAnsi="仿宋" w:eastAsia="仿宋" w:cs="仿宋"/>
          <w:kern w:val="0"/>
          <w:sz w:val="24"/>
          <w:szCs w:val="24"/>
        </w:rPr>
        <w:t>投标人：</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（盖</w:t>
      </w:r>
      <w:r>
        <w:rPr>
          <w:rFonts w:hint="eastAsia" w:ascii="仿宋" w:hAnsi="仿宋" w:eastAsia="仿宋" w:cs="仿宋"/>
          <w:spacing w:val="-1"/>
          <w:kern w:val="0"/>
          <w:sz w:val="24"/>
          <w:szCs w:val="24"/>
        </w:rPr>
        <w:t>单</w:t>
      </w:r>
      <w:r>
        <w:rPr>
          <w:rFonts w:hint="eastAsia" w:ascii="仿宋" w:hAnsi="仿宋" w:eastAsia="仿宋" w:cs="仿宋"/>
          <w:kern w:val="0"/>
          <w:sz w:val="24"/>
          <w:szCs w:val="24"/>
        </w:rPr>
        <w:t>位章）</w:t>
      </w:r>
    </w:p>
    <w:p>
      <w:pPr>
        <w:widowControl/>
        <w:spacing w:line="390" w:lineRule="atLeast"/>
        <w:rPr>
          <w:rFonts w:hint="eastAsia" w:ascii="仿宋" w:hAnsi="仿宋" w:eastAsia="仿宋" w:cs="仿宋"/>
          <w:kern w:val="0"/>
          <w:sz w:val="24"/>
          <w:szCs w:val="24"/>
        </w:rPr>
      </w:pPr>
      <w:r>
        <w:rPr>
          <w:rFonts w:hint="eastAsia" w:ascii="仿宋" w:hAnsi="仿宋" w:eastAsia="仿宋" w:cs="仿宋"/>
          <w:kern w:val="0"/>
          <w:sz w:val="24"/>
          <w:szCs w:val="24"/>
        </w:rPr>
        <w:t>法定代表人（单位负责人）或其委托代理人</w:t>
      </w:r>
      <w:r>
        <w:rPr>
          <w:rFonts w:hint="eastAsia" w:ascii="仿宋" w:hAnsi="仿宋" w:eastAsia="仿宋" w:cs="仿宋"/>
          <w:spacing w:val="1"/>
          <w:kern w:val="0"/>
          <w:sz w:val="24"/>
          <w:szCs w:val="24"/>
        </w:rPr>
        <w:t>：</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rPr>
        <w:t xml:space="preserve">（签字或盖章） </w:t>
      </w:r>
    </w:p>
    <w:p>
      <w:pPr>
        <w:widowControl/>
        <w:spacing w:line="390" w:lineRule="atLeast"/>
        <w:rPr>
          <w:rFonts w:hint="eastAsia" w:ascii="仿宋" w:hAnsi="仿宋" w:eastAsia="仿宋" w:cs="仿宋"/>
          <w:kern w:val="0"/>
          <w:sz w:val="24"/>
          <w:szCs w:val="24"/>
        </w:rPr>
      </w:pPr>
      <w:r>
        <w:rPr>
          <w:rFonts w:hint="eastAsia" w:ascii="仿宋" w:hAnsi="仿宋" w:eastAsia="仿宋" w:cs="仿宋"/>
          <w:spacing w:val="-1"/>
          <w:kern w:val="0"/>
          <w:sz w:val="24"/>
          <w:szCs w:val="24"/>
        </w:rPr>
        <w:t>地</w:t>
      </w:r>
      <w:r>
        <w:rPr>
          <w:rFonts w:hint="eastAsia" w:ascii="仿宋" w:hAnsi="仿宋" w:eastAsia="仿宋" w:cs="仿宋"/>
          <w:spacing w:val="1"/>
          <w:kern w:val="0"/>
          <w:sz w:val="24"/>
          <w:szCs w:val="24"/>
        </w:rPr>
        <w:t>址</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spacing w:val="-1"/>
          <w:kern w:val="0"/>
          <w:sz w:val="24"/>
          <w:szCs w:val="24"/>
        </w:rPr>
        <w:t>邮</w:t>
      </w:r>
      <w:r>
        <w:rPr>
          <w:rFonts w:hint="eastAsia" w:ascii="仿宋" w:hAnsi="仿宋" w:eastAsia="仿宋" w:cs="仿宋"/>
          <w:kern w:val="0"/>
          <w:sz w:val="24"/>
          <w:szCs w:val="24"/>
        </w:rPr>
        <w:t>编</w:t>
      </w:r>
      <w:r>
        <w:rPr>
          <w:rFonts w:hint="eastAsia" w:ascii="仿宋" w:hAnsi="仿宋" w:eastAsia="仿宋" w:cs="仿宋"/>
          <w:kern w:val="0"/>
          <w:sz w:val="24"/>
          <w:szCs w:val="24"/>
          <w:u w:val="single"/>
        </w:rPr>
        <w:t xml:space="preserve">                            </w:t>
      </w:r>
    </w:p>
    <w:p>
      <w:pPr>
        <w:widowControl/>
        <w:spacing w:line="390" w:lineRule="atLeast"/>
        <w:rPr>
          <w:rFonts w:hint="eastAsia" w:ascii="仿宋" w:hAnsi="仿宋" w:eastAsia="仿宋" w:cs="仿宋"/>
          <w:kern w:val="0"/>
          <w:sz w:val="24"/>
          <w:szCs w:val="24"/>
          <w:lang w:val="en-US" w:eastAsia="zh-CN"/>
        </w:rPr>
      </w:pPr>
      <w:r>
        <w:rPr>
          <w:rFonts w:hint="eastAsia" w:ascii="仿宋" w:hAnsi="仿宋" w:eastAsia="仿宋" w:cs="仿宋"/>
          <w:spacing w:val="-1"/>
          <w:kern w:val="0"/>
          <w:sz w:val="24"/>
          <w:szCs w:val="24"/>
        </w:rPr>
        <w:t>电</w:t>
      </w:r>
      <w:r>
        <w:rPr>
          <w:rFonts w:hint="eastAsia" w:ascii="仿宋" w:hAnsi="仿宋" w:eastAsia="仿宋" w:cs="仿宋"/>
          <w:spacing w:val="1"/>
          <w:kern w:val="0"/>
          <w:sz w:val="24"/>
          <w:szCs w:val="24"/>
        </w:rPr>
        <w:t>话</w:t>
      </w:r>
      <w:r>
        <w:rPr>
          <w:rFonts w:hint="eastAsia" w:ascii="仿宋" w:hAnsi="仿宋" w:eastAsia="仿宋" w:cs="仿宋"/>
          <w:kern w:val="0"/>
          <w:sz w:val="24"/>
          <w:szCs w:val="24"/>
          <w:u w:val="single"/>
        </w:rPr>
        <w:t xml:space="preserve">                        </w:t>
      </w:r>
      <w:r>
        <w:rPr>
          <w:rFonts w:hint="eastAsia" w:ascii="仿宋" w:hAnsi="仿宋" w:eastAsia="仿宋" w:cs="仿宋"/>
          <w:spacing w:val="-1"/>
          <w:kern w:val="0"/>
          <w:sz w:val="24"/>
          <w:szCs w:val="24"/>
        </w:rPr>
        <w:t>传</w:t>
      </w:r>
      <w:r>
        <w:rPr>
          <w:rFonts w:hint="eastAsia" w:ascii="仿宋" w:hAnsi="仿宋" w:eastAsia="仿宋" w:cs="仿宋"/>
          <w:kern w:val="0"/>
          <w:sz w:val="24"/>
          <w:szCs w:val="24"/>
        </w:rPr>
        <w:t>真</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u w:val="single"/>
          <w:lang w:val="en-US" w:eastAsia="zh-CN"/>
        </w:rPr>
        <w:t xml:space="preserve"> </w:t>
      </w:r>
    </w:p>
    <w:p>
      <w:pPr>
        <w:widowControl/>
        <w:spacing w:line="390" w:lineRule="atLeast"/>
        <w:rPr>
          <w:rFonts w:hint="eastAsia" w:ascii="仿宋" w:hAnsi="仿宋" w:eastAsia="仿宋" w:cs="仿宋"/>
          <w:kern w:val="0"/>
          <w:sz w:val="24"/>
          <w:szCs w:val="24"/>
        </w:rPr>
      </w:pPr>
      <w:r>
        <w:rPr>
          <w:rFonts w:hint="eastAsia" w:ascii="仿宋" w:hAnsi="仿宋" w:eastAsia="仿宋" w:cs="仿宋"/>
          <w:kern w:val="0"/>
          <w:sz w:val="24"/>
          <w:szCs w:val="24"/>
        </w:rPr>
        <w:t>电子邮箱</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网址：</w:t>
      </w:r>
      <w:r>
        <w:rPr>
          <w:rFonts w:hint="eastAsia" w:ascii="仿宋" w:hAnsi="仿宋" w:eastAsia="仿宋" w:cs="仿宋"/>
          <w:kern w:val="0"/>
          <w:sz w:val="24"/>
          <w:szCs w:val="24"/>
          <w:u w:val="single"/>
        </w:rPr>
        <w:t xml:space="preserve">                       </w:t>
      </w:r>
    </w:p>
    <w:p>
      <w:pPr>
        <w:pStyle w:val="24"/>
        <w:rPr>
          <w:rFonts w:hint="eastAsia" w:ascii="仿宋" w:hAnsi="仿宋" w:eastAsia="仿宋" w:cs="仿宋"/>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p>
      <w:pPr>
        <w:jc w:val="center"/>
        <w:rPr>
          <w:rFonts w:hint="eastAsia" w:ascii="宋体" w:hAnsi="宋体" w:eastAsia="宋体" w:cs="宋体"/>
          <w:b/>
          <w:bCs/>
          <w:color w:val="000000"/>
          <w:kern w:val="2"/>
          <w:sz w:val="28"/>
          <w:szCs w:val="28"/>
          <w:lang w:val="en-US" w:eastAsia="zh-CN" w:bidi="ar-SA"/>
        </w:rPr>
      </w:pPr>
      <w:bookmarkStart w:id="59" w:name="_Toc479548584"/>
      <w:bookmarkStart w:id="60" w:name="_Toc479554099"/>
      <w:bookmarkStart w:id="61" w:name="_Toc432676080"/>
      <w:bookmarkStart w:id="62" w:name="_Toc392858590"/>
    </w:p>
    <w:p>
      <w:pPr>
        <w:jc w:val="center"/>
        <w:rPr>
          <w:rFonts w:hint="eastAsia" w:ascii="宋体" w:hAnsi="宋体" w:eastAsia="宋体" w:cs="宋体"/>
          <w:b/>
          <w:bCs/>
          <w:color w:val="000000"/>
          <w:kern w:val="2"/>
          <w:sz w:val="28"/>
          <w:szCs w:val="28"/>
          <w:lang w:val="en-US" w:eastAsia="zh-CN" w:bidi="ar-SA"/>
        </w:rPr>
      </w:pPr>
    </w:p>
    <w:p>
      <w:pPr>
        <w:jc w:val="center"/>
        <w:rPr>
          <w:rFonts w:hint="eastAsia" w:ascii="宋体" w:hAnsi="宋体" w:eastAsia="宋体" w:cs="宋体"/>
          <w:b/>
          <w:bCs/>
          <w:color w:val="000000"/>
          <w:kern w:val="2"/>
          <w:sz w:val="28"/>
          <w:szCs w:val="28"/>
          <w:lang w:val="en-US" w:eastAsia="zh-CN" w:bidi="ar-SA"/>
        </w:rPr>
      </w:pPr>
    </w:p>
    <w:p>
      <w:pPr>
        <w:jc w:val="center"/>
        <w:rPr>
          <w:rFonts w:hint="eastAsia" w:ascii="宋体" w:hAnsi="宋体" w:eastAsia="宋体" w:cs="宋体"/>
          <w:b/>
          <w:bCs/>
          <w:color w:val="000000"/>
          <w:kern w:val="2"/>
          <w:sz w:val="28"/>
          <w:szCs w:val="28"/>
          <w:lang w:val="en-US" w:eastAsia="zh-CN" w:bidi="ar-SA"/>
        </w:rPr>
      </w:pPr>
    </w:p>
    <w:p>
      <w:pPr>
        <w:jc w:val="center"/>
        <w:rPr>
          <w:rFonts w:hint="eastAsia" w:ascii="宋体" w:hAnsi="宋体" w:eastAsia="宋体" w:cs="宋体"/>
          <w:b/>
          <w:bCs/>
          <w:color w:val="000000"/>
          <w:kern w:val="2"/>
          <w:sz w:val="28"/>
          <w:szCs w:val="28"/>
          <w:lang w:val="en-US" w:eastAsia="zh-CN" w:bidi="ar-SA"/>
        </w:rPr>
      </w:pPr>
    </w:p>
    <w:p>
      <w:pPr>
        <w:keepNext/>
        <w:keepLines/>
        <w:widowControl/>
        <w:spacing w:before="120" w:after="120"/>
        <w:jc w:val="center"/>
        <w:outlineLvl w:val="1"/>
        <w:rPr>
          <w:rFonts w:hint="eastAsia" w:ascii="Arial" w:hAnsi="Arial" w:eastAsia="黑体" w:cs="Times New Roman"/>
          <w:b/>
          <w:bCs/>
          <w:kern w:val="2"/>
          <w:sz w:val="32"/>
          <w:szCs w:val="32"/>
          <w:lang w:val="en-US" w:eastAsia="zh-CN" w:bidi="ar-SA"/>
        </w:rPr>
      </w:pPr>
      <w:bookmarkStart w:id="63" w:name="_Toc3679"/>
      <w:r>
        <w:rPr>
          <w:rFonts w:hint="eastAsia" w:ascii="Arial" w:hAnsi="Arial" w:eastAsia="黑体" w:cs="Times New Roman"/>
          <w:b/>
          <w:bCs/>
          <w:kern w:val="2"/>
          <w:sz w:val="32"/>
          <w:szCs w:val="32"/>
          <w:lang w:val="en-US" w:eastAsia="zh-CN" w:bidi="ar-SA"/>
        </w:rPr>
        <w:t>二、法定代表人（单位负责人）身份证明或授权委托书</w:t>
      </w:r>
      <w:bookmarkEnd w:id="63"/>
    </w:p>
    <w:p>
      <w:pPr>
        <w:jc w:val="center"/>
        <w:rPr>
          <w:rFonts w:hint="eastAsia" w:ascii="仿宋" w:hAnsi="仿宋" w:eastAsia="仿宋" w:cs="仿宋"/>
          <w:b/>
          <w:kern w:val="0"/>
          <w:sz w:val="24"/>
          <w:szCs w:val="24"/>
        </w:rPr>
      </w:pPr>
    </w:p>
    <w:p>
      <w:pPr>
        <w:pStyle w:val="6"/>
        <w:bidi w:val="0"/>
        <w:rPr>
          <w:rFonts w:hint="eastAsia"/>
        </w:rPr>
      </w:pPr>
      <w:r>
        <w:rPr>
          <w:rFonts w:hint="eastAsia"/>
        </w:rPr>
        <w:t>（一）法定代表人（单位负责人）身份证明</w:t>
      </w:r>
    </w:p>
    <w:p>
      <w:pPr>
        <w:widowControl/>
        <w:spacing w:line="360" w:lineRule="auto"/>
        <w:rPr>
          <w:rFonts w:hint="eastAsia" w:ascii="仿宋" w:hAnsi="仿宋" w:eastAsia="仿宋" w:cs="仿宋"/>
          <w:spacing w:val="3"/>
          <w:kern w:val="0"/>
          <w:sz w:val="24"/>
          <w:szCs w:val="24"/>
        </w:rPr>
      </w:pPr>
      <w:r>
        <w:rPr>
          <w:rFonts w:hint="eastAsia" w:ascii="仿宋" w:hAnsi="仿宋" w:eastAsia="仿宋" w:cs="仿宋"/>
          <w:kern w:val="0"/>
          <w:sz w:val="24"/>
          <w:szCs w:val="24"/>
        </w:rPr>
        <w:t>投标人名称：</w:t>
      </w:r>
      <w:r>
        <w:rPr>
          <w:rFonts w:hint="eastAsia" w:ascii="仿宋" w:hAnsi="仿宋" w:eastAsia="仿宋" w:cs="仿宋"/>
          <w:kern w:val="0"/>
          <w:sz w:val="24"/>
          <w:szCs w:val="24"/>
          <w:u w:val="single"/>
        </w:rPr>
        <w:t xml:space="preserve">                                                      </w:t>
      </w:r>
      <w:r>
        <w:rPr>
          <w:rFonts w:hint="eastAsia" w:ascii="仿宋" w:hAnsi="仿宋" w:eastAsia="仿宋" w:cs="仿宋"/>
          <w:spacing w:val="3"/>
          <w:kern w:val="0"/>
          <w:sz w:val="24"/>
          <w:szCs w:val="24"/>
          <w:u w:val="single"/>
        </w:rPr>
        <w:t xml:space="preserve"> </w:t>
      </w:r>
    </w:p>
    <w:p>
      <w:pPr>
        <w:widowControl/>
        <w:spacing w:line="360" w:lineRule="auto"/>
        <w:rPr>
          <w:rFonts w:hint="eastAsia" w:ascii="仿宋" w:hAnsi="仿宋" w:eastAsia="仿宋" w:cs="仿宋"/>
          <w:spacing w:val="26"/>
          <w:kern w:val="0"/>
          <w:sz w:val="24"/>
          <w:szCs w:val="24"/>
        </w:rPr>
      </w:pPr>
      <w:r>
        <w:rPr>
          <w:rFonts w:hint="eastAsia" w:ascii="仿宋" w:hAnsi="仿宋" w:eastAsia="仿宋" w:cs="仿宋"/>
          <w:kern w:val="0"/>
          <w:sz w:val="24"/>
          <w:szCs w:val="24"/>
        </w:rPr>
        <w:t>单位</w:t>
      </w:r>
      <w:r>
        <w:rPr>
          <w:rFonts w:hint="eastAsia" w:ascii="仿宋" w:hAnsi="仿宋" w:eastAsia="仿宋" w:cs="仿宋"/>
          <w:spacing w:val="-1"/>
          <w:kern w:val="0"/>
          <w:sz w:val="24"/>
          <w:szCs w:val="24"/>
        </w:rPr>
        <w:t>性</w:t>
      </w:r>
      <w:r>
        <w:rPr>
          <w:rFonts w:hint="eastAsia" w:ascii="仿宋" w:hAnsi="仿宋" w:eastAsia="仿宋" w:cs="仿宋"/>
          <w:kern w:val="0"/>
          <w:sz w:val="24"/>
          <w:szCs w:val="24"/>
        </w:rPr>
        <w:t>质：</w:t>
      </w:r>
      <w:r>
        <w:rPr>
          <w:rFonts w:hint="eastAsia" w:ascii="仿宋" w:hAnsi="仿宋" w:eastAsia="仿宋" w:cs="仿宋"/>
          <w:kern w:val="0"/>
          <w:sz w:val="24"/>
          <w:szCs w:val="24"/>
          <w:u w:val="single"/>
        </w:rPr>
        <w:t xml:space="preserve">                                                       </w:t>
      </w:r>
      <w:r>
        <w:rPr>
          <w:rFonts w:hint="eastAsia" w:ascii="仿宋" w:hAnsi="仿宋" w:eastAsia="仿宋" w:cs="仿宋"/>
          <w:spacing w:val="26"/>
          <w:kern w:val="0"/>
          <w:sz w:val="24"/>
          <w:szCs w:val="24"/>
          <w:u w:val="single"/>
        </w:rPr>
        <w:t xml:space="preserve"> </w:t>
      </w:r>
      <w:r>
        <w:rPr>
          <w:rFonts w:hint="eastAsia" w:ascii="仿宋" w:hAnsi="仿宋" w:eastAsia="仿宋" w:cs="仿宋"/>
          <w:spacing w:val="26"/>
          <w:kern w:val="0"/>
          <w:sz w:val="24"/>
          <w:szCs w:val="24"/>
        </w:rPr>
        <w:t xml:space="preserve"> </w:t>
      </w:r>
    </w:p>
    <w:p>
      <w:pPr>
        <w:widowControl/>
        <w:spacing w:line="360" w:lineRule="auto"/>
        <w:rPr>
          <w:rFonts w:hint="eastAsia" w:ascii="仿宋" w:hAnsi="仿宋" w:eastAsia="仿宋" w:cs="仿宋"/>
          <w:spacing w:val="10"/>
          <w:kern w:val="0"/>
          <w:sz w:val="24"/>
          <w:szCs w:val="24"/>
        </w:rPr>
      </w:pPr>
      <w:r>
        <w:rPr>
          <w:rFonts w:hint="eastAsia" w:ascii="仿宋" w:hAnsi="仿宋" w:eastAsia="仿宋" w:cs="仿宋"/>
          <w:kern w:val="0"/>
          <w:sz w:val="24"/>
          <w:szCs w:val="24"/>
        </w:rPr>
        <w:t>地    址</w:t>
      </w:r>
      <w:r>
        <w:rPr>
          <w:rFonts w:hint="eastAsia" w:ascii="仿宋" w:hAnsi="仿宋" w:eastAsia="仿宋" w:cs="仿宋"/>
          <w:spacing w:val="-1"/>
          <w:kern w:val="0"/>
          <w:sz w:val="24"/>
          <w:szCs w:val="24"/>
        </w:rPr>
        <w:t>：</w:t>
      </w:r>
      <w:r>
        <w:rPr>
          <w:rFonts w:hint="eastAsia" w:ascii="仿宋" w:hAnsi="仿宋" w:eastAsia="仿宋" w:cs="仿宋"/>
          <w:kern w:val="0"/>
          <w:sz w:val="24"/>
          <w:szCs w:val="24"/>
          <w:u w:val="single"/>
        </w:rPr>
        <w:t xml:space="preserve">                                                       </w:t>
      </w:r>
      <w:r>
        <w:rPr>
          <w:rFonts w:hint="eastAsia" w:ascii="仿宋" w:hAnsi="仿宋" w:eastAsia="仿宋" w:cs="仿宋"/>
          <w:spacing w:val="10"/>
          <w:kern w:val="0"/>
          <w:sz w:val="24"/>
          <w:szCs w:val="24"/>
          <w:u w:val="single"/>
        </w:rPr>
        <w:t xml:space="preserve"> </w:t>
      </w:r>
      <w:r>
        <w:rPr>
          <w:rFonts w:hint="eastAsia" w:ascii="仿宋" w:hAnsi="仿宋" w:eastAsia="仿宋" w:cs="仿宋"/>
          <w:spacing w:val="10"/>
          <w:kern w:val="0"/>
          <w:sz w:val="24"/>
          <w:szCs w:val="24"/>
        </w:rPr>
        <w:t xml:space="preserve"> </w:t>
      </w:r>
    </w:p>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成立</w:t>
      </w:r>
      <w:r>
        <w:rPr>
          <w:rFonts w:hint="eastAsia" w:ascii="仿宋" w:hAnsi="仿宋" w:eastAsia="仿宋" w:cs="仿宋"/>
          <w:spacing w:val="-1"/>
          <w:kern w:val="0"/>
          <w:sz w:val="24"/>
          <w:szCs w:val="24"/>
        </w:rPr>
        <w:t>时</w:t>
      </w:r>
      <w:r>
        <w:rPr>
          <w:rFonts w:hint="eastAsia" w:ascii="仿宋" w:hAnsi="仿宋" w:eastAsia="仿宋" w:cs="仿宋"/>
          <w:kern w:val="0"/>
          <w:sz w:val="24"/>
          <w:szCs w:val="24"/>
        </w:rPr>
        <w:t>间：</w:t>
      </w:r>
      <w:r>
        <w:rPr>
          <w:rFonts w:hint="eastAsia" w:ascii="仿宋" w:hAnsi="仿宋" w:eastAsia="仿宋" w:cs="仿宋"/>
          <w:kern w:val="0"/>
          <w:sz w:val="24"/>
          <w:szCs w:val="24"/>
          <w:u w:val="single"/>
        </w:rPr>
        <w:t xml:space="preserve">      </w:t>
      </w:r>
      <w:r>
        <w:rPr>
          <w:rFonts w:hint="eastAsia" w:ascii="仿宋" w:hAnsi="仿宋" w:eastAsia="仿宋" w:cs="仿宋"/>
          <w:spacing w:val="-6"/>
          <w:kern w:val="0"/>
          <w:sz w:val="24"/>
          <w:szCs w:val="24"/>
          <w:u w:val="single"/>
        </w:rPr>
        <w:t xml:space="preserve"> </w:t>
      </w:r>
      <w:r>
        <w:rPr>
          <w:rFonts w:hint="eastAsia" w:ascii="仿宋" w:hAnsi="仿宋" w:eastAsia="仿宋" w:cs="仿宋"/>
          <w:spacing w:val="-1"/>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spacing w:val="-49"/>
          <w:kern w:val="0"/>
          <w:sz w:val="24"/>
          <w:szCs w:val="24"/>
        </w:rPr>
        <w:t xml:space="preserve"> </w:t>
      </w:r>
      <w:r>
        <w:rPr>
          <w:rFonts w:hint="eastAsia" w:ascii="仿宋" w:hAnsi="仿宋" w:eastAsia="仿宋" w:cs="仿宋"/>
          <w:kern w:val="0"/>
          <w:sz w:val="24"/>
          <w:szCs w:val="24"/>
        </w:rPr>
        <w:t xml:space="preserve">日 </w:t>
      </w:r>
    </w:p>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经营</w:t>
      </w:r>
      <w:r>
        <w:rPr>
          <w:rFonts w:hint="eastAsia" w:ascii="仿宋" w:hAnsi="仿宋" w:eastAsia="仿宋" w:cs="仿宋"/>
          <w:spacing w:val="-1"/>
          <w:kern w:val="0"/>
          <w:sz w:val="24"/>
          <w:szCs w:val="24"/>
        </w:rPr>
        <w:t>期</w:t>
      </w:r>
      <w:r>
        <w:rPr>
          <w:rFonts w:hint="eastAsia" w:ascii="仿宋" w:hAnsi="仿宋" w:eastAsia="仿宋" w:cs="仿宋"/>
          <w:kern w:val="0"/>
          <w:sz w:val="24"/>
          <w:szCs w:val="24"/>
        </w:rPr>
        <w:t>限：</w:t>
      </w:r>
      <w:r>
        <w:rPr>
          <w:rFonts w:hint="eastAsia" w:ascii="仿宋" w:hAnsi="仿宋" w:eastAsia="仿宋" w:cs="仿宋"/>
          <w:kern w:val="0"/>
          <w:sz w:val="24"/>
          <w:szCs w:val="24"/>
          <w:u w:val="single"/>
        </w:rPr>
        <w:t xml:space="preserve">                                                        </w:t>
      </w:r>
    </w:p>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姓名：</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性别：</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spacing w:val="-1"/>
          <w:kern w:val="0"/>
          <w:sz w:val="24"/>
          <w:szCs w:val="24"/>
        </w:rPr>
        <w:t>龄</w:t>
      </w:r>
      <w:r>
        <w:rPr>
          <w:rFonts w:hint="eastAsia" w:ascii="仿宋" w:hAnsi="仿宋" w:eastAsia="仿宋" w:cs="仿宋"/>
          <w:kern w:val="0"/>
          <w:sz w:val="24"/>
          <w:szCs w:val="24"/>
        </w:rPr>
        <w:t>：</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rPr>
        <w:t>职务</w:t>
      </w:r>
      <w:r>
        <w:rPr>
          <w:rFonts w:hint="eastAsia" w:ascii="仿宋" w:hAnsi="仿宋" w:eastAsia="仿宋" w:cs="仿宋"/>
          <w:spacing w:val="-1"/>
          <w:kern w:val="0"/>
          <w:sz w:val="24"/>
          <w:szCs w:val="24"/>
        </w:rPr>
        <w:t>：</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w:t>
      </w:r>
    </w:p>
    <w:p>
      <w:pPr>
        <w:widowControl/>
        <w:spacing w:line="360" w:lineRule="auto"/>
        <w:rPr>
          <w:rFonts w:hint="eastAsia" w:ascii="仿宋" w:hAnsi="仿宋" w:eastAsia="仿宋" w:cs="仿宋"/>
          <w:kern w:val="0"/>
          <w:sz w:val="24"/>
          <w:szCs w:val="24"/>
        </w:rPr>
      </w:pPr>
      <w:r>
        <w:rPr>
          <w:rFonts w:hint="eastAsia" w:ascii="仿宋" w:hAnsi="仿宋" w:eastAsia="仿宋" w:cs="仿宋"/>
          <w:kern w:val="0"/>
          <w:sz w:val="24"/>
          <w:szCs w:val="24"/>
        </w:rPr>
        <w:t>系</w:t>
      </w:r>
      <w:r>
        <w:rPr>
          <w:rFonts w:hint="eastAsia" w:ascii="仿宋" w:hAnsi="仿宋" w:eastAsia="仿宋" w:cs="仿宋"/>
          <w:kern w:val="0"/>
          <w:sz w:val="24"/>
          <w:szCs w:val="24"/>
          <w:u w:val="single"/>
        </w:rPr>
        <w:t xml:space="preserve">                              </w:t>
      </w:r>
      <w:r>
        <w:rPr>
          <w:rFonts w:hint="eastAsia" w:ascii="仿宋" w:hAnsi="仿宋" w:eastAsia="仿宋" w:cs="仿宋"/>
          <w:spacing w:val="-1"/>
          <w:kern w:val="0"/>
          <w:sz w:val="24"/>
          <w:szCs w:val="24"/>
        </w:rPr>
        <w:t>（</w:t>
      </w:r>
      <w:r>
        <w:rPr>
          <w:rFonts w:hint="eastAsia" w:ascii="仿宋" w:hAnsi="仿宋" w:eastAsia="仿宋" w:cs="仿宋"/>
          <w:kern w:val="0"/>
          <w:sz w:val="24"/>
          <w:szCs w:val="24"/>
        </w:rPr>
        <w:t>投标人名称）的法定代表人（单位负责人）。</w:t>
      </w:r>
    </w:p>
    <w:p>
      <w:pPr>
        <w:widowControl/>
        <w:spacing w:line="360" w:lineRule="auto"/>
        <w:ind w:right="6463"/>
        <w:rPr>
          <w:rFonts w:hint="eastAsia" w:ascii="仿宋" w:hAnsi="仿宋" w:eastAsia="仿宋" w:cs="仿宋"/>
          <w:kern w:val="0"/>
          <w:sz w:val="24"/>
          <w:szCs w:val="24"/>
        </w:rPr>
      </w:pPr>
      <w:r>
        <w:rPr>
          <w:rFonts w:hint="eastAsia" w:ascii="仿宋" w:hAnsi="仿宋" w:eastAsia="仿宋" w:cs="仿宋"/>
          <w:kern w:val="0"/>
          <w:sz w:val="24"/>
          <w:szCs w:val="24"/>
        </w:rPr>
        <w:t>特此证明。</w:t>
      </w:r>
    </w:p>
    <w:p>
      <w:pPr>
        <w:widowControl/>
        <w:spacing w:before="12" w:line="360" w:lineRule="auto"/>
        <w:rPr>
          <w:rFonts w:hint="eastAsia" w:ascii="仿宋" w:hAnsi="仿宋" w:eastAsia="仿宋" w:cs="仿宋"/>
          <w:kern w:val="0"/>
          <w:sz w:val="24"/>
          <w:szCs w:val="24"/>
        </w:rPr>
      </w:pPr>
    </w:p>
    <w:p>
      <w:pPr>
        <w:widowControl/>
        <w:spacing w:line="360" w:lineRule="auto"/>
        <w:ind w:right="-20" w:firstLine="5760" w:firstLineChars="2400"/>
        <w:rPr>
          <w:rFonts w:hint="eastAsia" w:ascii="仿宋" w:hAnsi="仿宋" w:eastAsia="仿宋" w:cs="仿宋"/>
          <w:kern w:val="0"/>
          <w:sz w:val="24"/>
          <w:szCs w:val="24"/>
        </w:rPr>
      </w:pPr>
      <w:r>
        <w:rPr>
          <w:rFonts w:hint="eastAsia" w:ascii="仿宋" w:hAnsi="仿宋" w:eastAsia="仿宋" w:cs="仿宋"/>
          <w:kern w:val="0"/>
          <w:position w:val="-4"/>
          <w:sz w:val="24"/>
          <w:szCs w:val="24"/>
        </w:rPr>
        <w:t>投标人：</w:t>
      </w:r>
      <w:r>
        <w:rPr>
          <w:rFonts w:hint="eastAsia" w:ascii="仿宋" w:hAnsi="仿宋" w:eastAsia="仿宋" w:cs="仿宋"/>
          <w:spacing w:val="42"/>
          <w:kern w:val="0"/>
          <w:position w:val="-4"/>
          <w:sz w:val="24"/>
          <w:szCs w:val="24"/>
          <w:u w:val="single"/>
        </w:rPr>
        <w:t xml:space="preserve"> </w:t>
      </w:r>
      <w:r>
        <w:rPr>
          <w:rFonts w:hint="eastAsia" w:ascii="仿宋" w:hAnsi="仿宋" w:eastAsia="仿宋" w:cs="仿宋"/>
          <w:kern w:val="0"/>
          <w:position w:val="-4"/>
          <w:sz w:val="24"/>
          <w:szCs w:val="24"/>
          <w:u w:val="single"/>
        </w:rPr>
        <w:t xml:space="preserve">          </w:t>
      </w:r>
      <w:r>
        <w:rPr>
          <w:rFonts w:hint="eastAsia" w:ascii="仿宋" w:hAnsi="仿宋" w:eastAsia="仿宋" w:cs="仿宋"/>
          <w:spacing w:val="-1"/>
          <w:kern w:val="0"/>
          <w:position w:val="-4"/>
          <w:sz w:val="24"/>
          <w:szCs w:val="24"/>
        </w:rPr>
        <w:t>（</w:t>
      </w:r>
      <w:r>
        <w:rPr>
          <w:rFonts w:hint="eastAsia" w:ascii="仿宋" w:hAnsi="仿宋" w:eastAsia="仿宋" w:cs="仿宋"/>
          <w:kern w:val="0"/>
          <w:position w:val="-4"/>
          <w:sz w:val="24"/>
          <w:szCs w:val="24"/>
        </w:rPr>
        <w:t>盖单位章）</w:t>
      </w:r>
    </w:p>
    <w:p>
      <w:pPr>
        <w:widowControl/>
        <w:spacing w:line="360" w:lineRule="auto"/>
        <w:ind w:right="98"/>
        <w:jc w:val="right"/>
        <w:rPr>
          <w:rFonts w:hint="eastAsia" w:ascii="仿宋" w:hAnsi="仿宋" w:eastAsia="仿宋" w:cs="仿宋"/>
          <w:kern w:val="0"/>
          <w:sz w:val="24"/>
          <w:szCs w:val="24"/>
        </w:rPr>
      </w:pPr>
      <w:r>
        <w:rPr>
          <w:rFonts w:hint="eastAsia" w:ascii="仿宋" w:hAnsi="仿宋" w:eastAsia="仿宋" w:cs="仿宋"/>
          <w:kern w:val="0"/>
          <w:position w:val="-2"/>
          <w:sz w:val="24"/>
          <w:szCs w:val="24"/>
          <w:u w:val="single"/>
        </w:rPr>
        <w:t xml:space="preserve">       </w:t>
      </w:r>
      <w:r>
        <w:rPr>
          <w:rFonts w:hint="eastAsia" w:ascii="仿宋" w:hAnsi="仿宋" w:eastAsia="仿宋" w:cs="仿宋"/>
          <w:spacing w:val="-1"/>
          <w:kern w:val="0"/>
          <w:position w:val="-2"/>
          <w:sz w:val="24"/>
          <w:szCs w:val="24"/>
        </w:rPr>
        <w:t>年</w:t>
      </w:r>
      <w:r>
        <w:rPr>
          <w:rFonts w:hint="eastAsia" w:ascii="仿宋" w:hAnsi="仿宋" w:eastAsia="仿宋" w:cs="仿宋"/>
          <w:spacing w:val="42"/>
          <w:kern w:val="0"/>
          <w:position w:val="-2"/>
          <w:sz w:val="24"/>
          <w:szCs w:val="24"/>
          <w:u w:val="single"/>
        </w:rPr>
        <w:t xml:space="preserve"> </w:t>
      </w:r>
      <w:r>
        <w:rPr>
          <w:rFonts w:hint="eastAsia" w:ascii="仿宋" w:hAnsi="仿宋" w:eastAsia="仿宋" w:cs="仿宋"/>
          <w:kern w:val="0"/>
          <w:position w:val="-2"/>
          <w:sz w:val="24"/>
          <w:szCs w:val="24"/>
          <w:u w:val="single"/>
        </w:rPr>
        <w:t xml:space="preserve">  </w:t>
      </w:r>
      <w:r>
        <w:rPr>
          <w:rFonts w:hint="eastAsia" w:ascii="仿宋" w:hAnsi="仿宋" w:eastAsia="仿宋" w:cs="仿宋"/>
          <w:kern w:val="0"/>
          <w:position w:val="-2"/>
          <w:sz w:val="24"/>
          <w:szCs w:val="24"/>
        </w:rPr>
        <w:t>月</w:t>
      </w:r>
      <w:r>
        <w:rPr>
          <w:rFonts w:hint="eastAsia" w:ascii="仿宋" w:hAnsi="仿宋" w:eastAsia="仿宋" w:cs="仿宋"/>
          <w:spacing w:val="42"/>
          <w:kern w:val="0"/>
          <w:position w:val="-2"/>
          <w:sz w:val="24"/>
          <w:szCs w:val="24"/>
          <w:u w:val="single"/>
        </w:rPr>
        <w:t xml:space="preserve"> </w:t>
      </w:r>
      <w:r>
        <w:rPr>
          <w:rFonts w:hint="eastAsia" w:ascii="仿宋" w:hAnsi="仿宋" w:eastAsia="仿宋" w:cs="仿宋"/>
          <w:kern w:val="0"/>
          <w:position w:val="-2"/>
          <w:sz w:val="24"/>
          <w:szCs w:val="24"/>
          <w:u w:val="single"/>
        </w:rPr>
        <w:t xml:space="preserve">   </w:t>
      </w:r>
      <w:r>
        <w:rPr>
          <w:rFonts w:hint="eastAsia" w:ascii="仿宋" w:hAnsi="仿宋" w:eastAsia="仿宋" w:cs="仿宋"/>
          <w:kern w:val="0"/>
          <w:position w:val="-2"/>
          <w:sz w:val="24"/>
          <w:szCs w:val="24"/>
        </w:rPr>
        <w:t>日</w:t>
      </w:r>
    </w:p>
    <w:p>
      <w:pPr>
        <w:widowControl/>
        <w:ind w:left="2874" w:right="-20"/>
        <w:rPr>
          <w:rFonts w:hint="eastAsia" w:ascii="仿宋" w:hAnsi="仿宋" w:eastAsia="仿宋" w:cs="仿宋"/>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right="-20"/>
        <w:rPr>
          <w:rFonts w:hint="eastAsia" w:ascii="仿宋" w:hAnsi="仿宋" w:eastAsia="仿宋" w:cs="仿宋"/>
          <w:b/>
          <w:kern w:val="0"/>
          <w:sz w:val="24"/>
          <w:szCs w:val="24"/>
        </w:rPr>
      </w:pPr>
      <w:r>
        <w:rPr>
          <w:rFonts w:ascii="仿宋" w:hAnsi="仿宋" w:eastAsia="仿宋" w:cs="仿宋"/>
          <w:b/>
          <w:bCs/>
          <w:color w:val="auto"/>
          <w:sz w:val="24"/>
          <w:szCs w:val="24"/>
          <w:highlight w:val="none"/>
          <w:lang w:val="zh-CN" w:eastAsia="zh-CN" w:bidi="zh-CN"/>
        </w:rPr>
        <w:t>后附</w:t>
      </w:r>
      <w:r>
        <w:rPr>
          <w:rFonts w:hint="eastAsia" w:ascii="仿宋" w:hAnsi="仿宋" w:eastAsia="仿宋" w:cs="仿宋"/>
          <w:b/>
          <w:bCs/>
          <w:color w:val="auto"/>
          <w:sz w:val="24"/>
          <w:szCs w:val="24"/>
          <w:highlight w:val="none"/>
          <w:lang w:val="zh-CN" w:eastAsia="zh-CN" w:bidi="zh-CN"/>
        </w:rPr>
        <w:t>法定代表人（单位负责人）身份证复印件</w:t>
      </w: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left="2874" w:right="-20"/>
        <w:rPr>
          <w:rFonts w:hint="eastAsia" w:ascii="仿宋" w:hAnsi="仿宋" w:eastAsia="仿宋" w:cs="仿宋"/>
          <w:b/>
          <w:kern w:val="0"/>
          <w:sz w:val="24"/>
          <w:szCs w:val="24"/>
        </w:rPr>
      </w:pPr>
    </w:p>
    <w:p>
      <w:pPr>
        <w:widowControl/>
        <w:ind w:right="-20"/>
        <w:jc w:val="center"/>
        <w:rPr>
          <w:rFonts w:hint="eastAsia" w:ascii="仿宋" w:hAnsi="仿宋" w:eastAsia="仿宋" w:cs="仿宋"/>
          <w:b/>
          <w:kern w:val="0"/>
          <w:sz w:val="24"/>
          <w:szCs w:val="24"/>
        </w:rPr>
      </w:pPr>
    </w:p>
    <w:p>
      <w:pPr>
        <w:widowControl/>
        <w:ind w:right="-20"/>
        <w:jc w:val="center"/>
        <w:rPr>
          <w:rFonts w:hint="eastAsia" w:ascii="仿宋" w:hAnsi="仿宋" w:eastAsia="仿宋" w:cs="仿宋"/>
          <w:b/>
          <w:kern w:val="0"/>
          <w:sz w:val="24"/>
          <w:szCs w:val="24"/>
        </w:rPr>
      </w:pPr>
    </w:p>
    <w:p>
      <w:pPr>
        <w:widowControl/>
        <w:ind w:right="-20"/>
        <w:jc w:val="center"/>
        <w:rPr>
          <w:rFonts w:hint="eastAsia" w:ascii="仿宋" w:hAnsi="仿宋" w:eastAsia="仿宋" w:cs="仿宋"/>
          <w:b/>
          <w:kern w:val="0"/>
          <w:sz w:val="24"/>
          <w:szCs w:val="24"/>
        </w:rPr>
      </w:pPr>
    </w:p>
    <w:p>
      <w:pPr>
        <w:pStyle w:val="6"/>
        <w:bidi w:val="0"/>
        <w:rPr>
          <w:rFonts w:hint="eastAsia"/>
        </w:rPr>
      </w:pPr>
      <w:r>
        <w:rPr>
          <w:rFonts w:hint="eastAsia"/>
        </w:rPr>
        <w:t>（二）法定代表人（单位负责人）授权委托书</w:t>
      </w:r>
    </w:p>
    <w:p>
      <w:pPr>
        <w:widowControl/>
        <w:spacing w:before="3" w:line="260" w:lineRule="atLeast"/>
        <w:rPr>
          <w:rFonts w:hint="eastAsia" w:ascii="仿宋" w:hAnsi="仿宋" w:eastAsia="仿宋" w:cs="仿宋"/>
          <w:kern w:val="0"/>
          <w:sz w:val="24"/>
          <w:szCs w:val="24"/>
        </w:rPr>
      </w:pPr>
    </w:p>
    <w:p>
      <w:pPr>
        <w:widowControl/>
        <w:spacing w:line="360" w:lineRule="auto"/>
        <w:ind w:left="120" w:right="31" w:firstLine="421"/>
        <w:rPr>
          <w:rFonts w:hint="eastAsia" w:ascii="仿宋" w:hAnsi="仿宋" w:eastAsia="仿宋" w:cs="仿宋"/>
          <w:kern w:val="0"/>
          <w:sz w:val="24"/>
          <w:szCs w:val="24"/>
        </w:rPr>
      </w:pPr>
      <w:r>
        <w:rPr>
          <w:rFonts w:hint="eastAsia" w:ascii="仿宋" w:hAnsi="仿宋" w:eastAsia="仿宋" w:cs="仿宋"/>
          <w:kern w:val="0"/>
          <w:sz w:val="24"/>
          <w:szCs w:val="24"/>
        </w:rPr>
        <w:t>本人</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w:t>
      </w:r>
      <w:r>
        <w:rPr>
          <w:rFonts w:hint="eastAsia" w:ascii="仿宋" w:hAnsi="仿宋" w:eastAsia="仿宋" w:cs="仿宋"/>
          <w:spacing w:val="-1"/>
          <w:kern w:val="0"/>
          <w:sz w:val="24"/>
          <w:szCs w:val="24"/>
        </w:rPr>
        <w:t>姓</w:t>
      </w:r>
      <w:r>
        <w:rPr>
          <w:rFonts w:hint="eastAsia" w:ascii="仿宋" w:hAnsi="仿宋" w:eastAsia="仿宋" w:cs="仿宋"/>
          <w:kern w:val="0"/>
          <w:sz w:val="24"/>
          <w:szCs w:val="24"/>
        </w:rPr>
        <w:t>名）系</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rPr>
        <w:t>（投标人名称）</w:t>
      </w:r>
      <w:r>
        <w:rPr>
          <w:rFonts w:hint="eastAsia" w:ascii="仿宋" w:hAnsi="仿宋" w:eastAsia="仿宋" w:cs="仿宋"/>
          <w:spacing w:val="1"/>
          <w:kern w:val="0"/>
          <w:sz w:val="24"/>
          <w:szCs w:val="24"/>
        </w:rPr>
        <w:t>的</w:t>
      </w:r>
      <w:r>
        <w:rPr>
          <w:rFonts w:hint="eastAsia" w:ascii="仿宋" w:hAnsi="仿宋" w:eastAsia="仿宋" w:cs="仿宋"/>
          <w:kern w:val="0"/>
          <w:sz w:val="24"/>
          <w:szCs w:val="24"/>
        </w:rPr>
        <w:t>法定代表</w:t>
      </w:r>
      <w:r>
        <w:rPr>
          <w:rFonts w:hint="eastAsia" w:ascii="仿宋" w:hAnsi="仿宋" w:eastAsia="仿宋" w:cs="仿宋"/>
          <w:spacing w:val="1"/>
          <w:kern w:val="0"/>
          <w:sz w:val="24"/>
          <w:szCs w:val="24"/>
        </w:rPr>
        <w:t>人</w:t>
      </w:r>
      <w:r>
        <w:rPr>
          <w:rFonts w:hint="eastAsia" w:ascii="仿宋" w:hAnsi="仿宋" w:eastAsia="仿宋" w:cs="仿宋"/>
          <w:kern w:val="0"/>
          <w:sz w:val="24"/>
          <w:szCs w:val="24"/>
        </w:rPr>
        <w:t>，</w:t>
      </w:r>
      <w:r>
        <w:rPr>
          <w:rFonts w:hint="eastAsia" w:ascii="仿宋" w:hAnsi="仿宋" w:eastAsia="仿宋" w:cs="仿宋"/>
          <w:spacing w:val="1"/>
          <w:kern w:val="0"/>
          <w:sz w:val="24"/>
          <w:szCs w:val="24"/>
        </w:rPr>
        <w:t>现</w:t>
      </w:r>
      <w:r>
        <w:rPr>
          <w:rFonts w:hint="eastAsia" w:ascii="仿宋" w:hAnsi="仿宋" w:eastAsia="仿宋" w:cs="仿宋"/>
          <w:kern w:val="0"/>
          <w:sz w:val="24"/>
          <w:szCs w:val="24"/>
        </w:rPr>
        <w:t>委托</w:t>
      </w:r>
      <w:r>
        <w:rPr>
          <w:rFonts w:hint="eastAsia" w:ascii="仿宋" w:hAnsi="仿宋" w:eastAsia="仿宋" w:cs="仿宋"/>
          <w:spacing w:val="42"/>
          <w:kern w:val="0"/>
          <w:sz w:val="24"/>
          <w:szCs w:val="24"/>
          <w:u w:val="single"/>
        </w:rPr>
        <w:t xml:space="preserve">     </w:t>
      </w:r>
      <w:r>
        <w:rPr>
          <w:rFonts w:hint="eastAsia" w:ascii="仿宋" w:hAnsi="仿宋" w:eastAsia="仿宋" w:cs="仿宋"/>
          <w:spacing w:val="-1"/>
          <w:kern w:val="0"/>
          <w:sz w:val="24"/>
          <w:szCs w:val="24"/>
        </w:rPr>
        <w:t>（</w:t>
      </w:r>
      <w:r>
        <w:rPr>
          <w:rFonts w:hint="eastAsia" w:ascii="仿宋" w:hAnsi="仿宋" w:eastAsia="仿宋" w:cs="仿宋"/>
          <w:kern w:val="0"/>
          <w:sz w:val="24"/>
          <w:szCs w:val="24"/>
        </w:rPr>
        <w:t>姓名）为我方代理人。代理人根据授权，以我方名义签署、澄清、说明、补正、递交</w:t>
      </w:r>
      <w:r>
        <w:rPr>
          <w:rFonts w:hint="eastAsia" w:ascii="仿宋" w:hAnsi="仿宋" w:eastAsia="仿宋" w:cs="仿宋"/>
          <w:spacing w:val="-13"/>
          <w:kern w:val="0"/>
          <w:sz w:val="24"/>
          <w:szCs w:val="24"/>
        </w:rPr>
        <w:t>、</w:t>
      </w:r>
      <w:r>
        <w:rPr>
          <w:rFonts w:hint="eastAsia" w:ascii="仿宋" w:hAnsi="仿宋" w:eastAsia="仿宋" w:cs="仿宋"/>
          <w:kern w:val="0"/>
          <w:sz w:val="24"/>
          <w:szCs w:val="24"/>
        </w:rPr>
        <w:t>撤回</w:t>
      </w:r>
      <w:r>
        <w:rPr>
          <w:rFonts w:hint="eastAsia" w:ascii="仿宋" w:hAnsi="仿宋" w:eastAsia="仿宋" w:cs="仿宋"/>
          <w:spacing w:val="-13"/>
          <w:kern w:val="0"/>
          <w:sz w:val="24"/>
          <w:szCs w:val="24"/>
        </w:rPr>
        <w:t>、</w:t>
      </w:r>
      <w:r>
        <w:rPr>
          <w:rFonts w:hint="eastAsia" w:ascii="仿宋" w:hAnsi="仿宋" w:eastAsia="仿宋" w:cs="仿宋"/>
          <w:kern w:val="0"/>
          <w:sz w:val="24"/>
          <w:szCs w:val="24"/>
        </w:rPr>
        <w:t>修改</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（项目名</w:t>
      </w:r>
      <w:r>
        <w:rPr>
          <w:rFonts w:hint="eastAsia" w:ascii="仿宋" w:hAnsi="仿宋" w:eastAsia="仿宋" w:cs="仿宋"/>
          <w:spacing w:val="-1"/>
          <w:kern w:val="0"/>
          <w:sz w:val="24"/>
          <w:szCs w:val="24"/>
        </w:rPr>
        <w:t>称</w:t>
      </w:r>
      <w:r>
        <w:rPr>
          <w:rFonts w:hint="eastAsia" w:ascii="仿宋" w:hAnsi="仿宋" w:eastAsia="仿宋" w:cs="仿宋"/>
          <w:spacing w:val="-13"/>
          <w:kern w:val="0"/>
          <w:sz w:val="24"/>
          <w:szCs w:val="24"/>
        </w:rPr>
        <w:t>）</w:t>
      </w:r>
      <w:r>
        <w:rPr>
          <w:rFonts w:hint="eastAsia" w:ascii="仿宋" w:hAnsi="仿宋" w:eastAsia="仿宋" w:cs="仿宋"/>
          <w:spacing w:val="42"/>
          <w:kern w:val="0"/>
          <w:sz w:val="24"/>
          <w:szCs w:val="24"/>
          <w:u w:val="single"/>
        </w:rPr>
        <w:t xml:space="preserve"> </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lang w:eastAsia="zh-CN"/>
        </w:rPr>
        <w:t>标包</w:t>
      </w:r>
      <w:r>
        <w:rPr>
          <w:rFonts w:hint="eastAsia" w:ascii="仿宋" w:hAnsi="仿宋" w:eastAsia="仿宋" w:cs="仿宋"/>
          <w:spacing w:val="-1"/>
          <w:kern w:val="0"/>
          <w:sz w:val="24"/>
          <w:szCs w:val="24"/>
        </w:rPr>
        <w:t>（</w:t>
      </w:r>
      <w:r>
        <w:rPr>
          <w:rFonts w:hint="eastAsia" w:ascii="仿宋" w:hAnsi="仿宋" w:eastAsia="仿宋" w:cs="仿宋"/>
          <w:kern w:val="0"/>
          <w:sz w:val="24"/>
          <w:szCs w:val="24"/>
          <w:lang w:eastAsia="zh-CN"/>
        </w:rPr>
        <w:t>标包</w:t>
      </w:r>
      <w:r>
        <w:rPr>
          <w:rFonts w:hint="eastAsia" w:ascii="仿宋" w:hAnsi="仿宋" w:eastAsia="仿宋" w:cs="仿宋"/>
          <w:kern w:val="0"/>
          <w:sz w:val="24"/>
          <w:szCs w:val="24"/>
        </w:rPr>
        <w:t>号，单个</w:t>
      </w:r>
      <w:r>
        <w:rPr>
          <w:rFonts w:hint="eastAsia" w:ascii="仿宋" w:hAnsi="仿宋" w:eastAsia="仿宋" w:cs="仿宋"/>
          <w:kern w:val="0"/>
          <w:sz w:val="24"/>
          <w:szCs w:val="24"/>
          <w:lang w:eastAsia="zh-CN"/>
        </w:rPr>
        <w:t>标包</w:t>
      </w:r>
      <w:r>
        <w:rPr>
          <w:rFonts w:hint="eastAsia" w:ascii="仿宋" w:hAnsi="仿宋" w:eastAsia="仿宋" w:cs="仿宋"/>
          <w:kern w:val="0"/>
          <w:sz w:val="24"/>
          <w:szCs w:val="24"/>
        </w:rPr>
        <w:t>项目此处不填写</w:t>
      </w:r>
      <w:r>
        <w:rPr>
          <w:rFonts w:hint="eastAsia" w:ascii="仿宋" w:hAnsi="仿宋" w:eastAsia="仿宋" w:cs="仿宋"/>
          <w:spacing w:val="-13"/>
          <w:kern w:val="0"/>
          <w:sz w:val="24"/>
          <w:szCs w:val="24"/>
        </w:rPr>
        <w:t>）</w:t>
      </w:r>
      <w:r>
        <w:rPr>
          <w:rFonts w:hint="eastAsia" w:ascii="仿宋" w:hAnsi="仿宋" w:eastAsia="仿宋" w:cs="仿宋"/>
          <w:kern w:val="0"/>
          <w:sz w:val="24"/>
          <w:szCs w:val="24"/>
        </w:rPr>
        <w:t>投标文件</w:t>
      </w:r>
      <w:r>
        <w:rPr>
          <w:rFonts w:hint="eastAsia" w:ascii="仿宋" w:hAnsi="仿宋" w:eastAsia="仿宋" w:cs="仿宋"/>
          <w:spacing w:val="-13"/>
          <w:kern w:val="0"/>
          <w:sz w:val="24"/>
          <w:szCs w:val="24"/>
        </w:rPr>
        <w:t>、</w:t>
      </w:r>
      <w:r>
        <w:rPr>
          <w:rFonts w:hint="eastAsia" w:ascii="仿宋" w:hAnsi="仿宋" w:eastAsia="仿宋" w:cs="仿宋"/>
          <w:kern w:val="0"/>
          <w:sz w:val="24"/>
          <w:szCs w:val="24"/>
        </w:rPr>
        <w:t>签订合同和处理有关事宜，其法律后果由我方承担。</w:t>
      </w:r>
    </w:p>
    <w:p>
      <w:pPr>
        <w:widowControl/>
        <w:spacing w:before="12" w:line="360" w:lineRule="auto"/>
        <w:ind w:left="556" w:right="5491" w:hanging="14"/>
        <w:rPr>
          <w:rFonts w:hint="eastAsia" w:ascii="仿宋" w:hAnsi="仿宋" w:eastAsia="仿宋" w:cs="仿宋"/>
          <w:kern w:val="0"/>
          <w:sz w:val="24"/>
          <w:szCs w:val="24"/>
        </w:rPr>
      </w:pPr>
      <w:r>
        <w:rPr>
          <w:rFonts w:hint="eastAsia" w:ascii="仿宋" w:hAnsi="仿宋" w:eastAsia="仿宋" w:cs="仿宋"/>
          <w:kern w:val="0"/>
          <w:sz w:val="24"/>
          <w:szCs w:val="24"/>
        </w:rPr>
        <w:t>代理人无转委托权。</w:t>
      </w:r>
    </w:p>
    <w:p>
      <w:pPr>
        <w:widowControl/>
        <w:spacing w:line="360" w:lineRule="auto"/>
        <w:rPr>
          <w:rFonts w:hint="eastAsia" w:ascii="仿宋" w:hAnsi="仿宋" w:eastAsia="仿宋" w:cs="仿宋"/>
          <w:kern w:val="0"/>
          <w:sz w:val="24"/>
          <w:szCs w:val="24"/>
        </w:rPr>
      </w:pPr>
    </w:p>
    <w:p>
      <w:pPr>
        <w:widowControl/>
        <w:spacing w:line="360" w:lineRule="auto"/>
        <w:ind w:firstLine="2976" w:firstLineChars="1240"/>
        <w:rPr>
          <w:rFonts w:hint="eastAsia" w:ascii="仿宋" w:hAnsi="仿宋" w:eastAsia="仿宋" w:cs="仿宋"/>
          <w:kern w:val="0"/>
          <w:sz w:val="24"/>
          <w:szCs w:val="24"/>
          <w:u w:val="single"/>
        </w:rPr>
      </w:pPr>
      <w:r>
        <w:rPr>
          <w:rFonts w:hint="eastAsia" w:ascii="仿宋" w:hAnsi="仿宋" w:eastAsia="仿宋" w:cs="仿宋"/>
          <w:kern w:val="0"/>
          <w:sz w:val="24"/>
          <w:szCs w:val="24"/>
        </w:rPr>
        <w:t>代理人：</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性别：</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年龄：</w:t>
      </w:r>
      <w:r>
        <w:rPr>
          <w:rFonts w:hint="eastAsia" w:ascii="仿宋" w:hAnsi="仿宋" w:eastAsia="仿宋" w:cs="仿宋"/>
          <w:kern w:val="0"/>
          <w:sz w:val="24"/>
          <w:szCs w:val="24"/>
          <w:u w:val="single"/>
        </w:rPr>
        <w:t xml:space="preserve">     </w:t>
      </w:r>
    </w:p>
    <w:p>
      <w:pPr>
        <w:widowControl/>
        <w:spacing w:line="360" w:lineRule="auto"/>
        <w:ind w:firstLine="2976" w:firstLineChars="1240"/>
        <w:rPr>
          <w:rFonts w:hint="eastAsia" w:ascii="仿宋" w:hAnsi="仿宋" w:eastAsia="仿宋" w:cs="仿宋"/>
          <w:kern w:val="0"/>
          <w:sz w:val="24"/>
          <w:szCs w:val="24"/>
          <w:u w:val="single"/>
        </w:rPr>
      </w:pPr>
      <w:r>
        <w:rPr>
          <w:rFonts w:hint="eastAsia" w:ascii="仿宋" w:hAnsi="仿宋" w:eastAsia="仿宋" w:cs="仿宋"/>
          <w:kern w:val="0"/>
          <w:sz w:val="24"/>
          <w:szCs w:val="24"/>
        </w:rPr>
        <w:t>身份证号码：</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 xml:space="preserve"> 职务：</w:t>
      </w:r>
      <w:r>
        <w:rPr>
          <w:rFonts w:hint="eastAsia" w:ascii="仿宋" w:hAnsi="仿宋" w:eastAsia="仿宋" w:cs="仿宋"/>
          <w:kern w:val="0"/>
          <w:sz w:val="24"/>
          <w:szCs w:val="24"/>
          <w:u w:val="single"/>
        </w:rPr>
        <w:t xml:space="preserve">      </w:t>
      </w:r>
    </w:p>
    <w:p>
      <w:pPr>
        <w:widowControl/>
        <w:spacing w:line="360" w:lineRule="auto"/>
        <w:ind w:firstLine="2976" w:firstLineChars="1240"/>
        <w:rPr>
          <w:rFonts w:hint="eastAsia" w:ascii="仿宋" w:hAnsi="仿宋" w:eastAsia="仿宋" w:cs="仿宋"/>
          <w:kern w:val="0"/>
          <w:sz w:val="24"/>
          <w:szCs w:val="24"/>
          <w:u w:val="single"/>
        </w:rPr>
      </w:pPr>
      <w:r>
        <w:rPr>
          <w:rFonts w:hint="eastAsia" w:ascii="仿宋" w:hAnsi="仿宋" w:eastAsia="仿宋" w:cs="仿宋"/>
          <w:kern w:val="0"/>
          <w:sz w:val="24"/>
          <w:szCs w:val="24"/>
        </w:rPr>
        <w:t>投标人：</w:t>
      </w:r>
      <w:r>
        <w:rPr>
          <w:rFonts w:hint="eastAsia" w:ascii="仿宋" w:hAnsi="仿宋" w:eastAsia="仿宋" w:cs="仿宋"/>
          <w:kern w:val="0"/>
          <w:sz w:val="24"/>
          <w:szCs w:val="24"/>
          <w:u w:val="single"/>
        </w:rPr>
        <w:t xml:space="preserve">                            （盖单位章）</w:t>
      </w:r>
    </w:p>
    <w:p>
      <w:pPr>
        <w:widowControl/>
        <w:spacing w:line="360" w:lineRule="auto"/>
        <w:ind w:firstLine="2976" w:firstLineChars="1240"/>
        <w:rPr>
          <w:rFonts w:hint="eastAsia" w:ascii="仿宋" w:hAnsi="仿宋" w:eastAsia="仿宋" w:cs="仿宋"/>
          <w:kern w:val="0"/>
          <w:sz w:val="24"/>
          <w:szCs w:val="24"/>
          <w:u w:val="single"/>
        </w:rPr>
      </w:pPr>
      <w:r>
        <w:rPr>
          <w:rFonts w:hint="eastAsia" w:ascii="仿宋" w:hAnsi="仿宋" w:eastAsia="仿宋" w:cs="仿宋"/>
          <w:kern w:val="0"/>
          <w:sz w:val="24"/>
          <w:szCs w:val="24"/>
        </w:rPr>
        <w:t>法定代表人（单位负责人）：</w:t>
      </w:r>
      <w:r>
        <w:rPr>
          <w:rFonts w:hint="eastAsia" w:ascii="仿宋" w:hAnsi="仿宋" w:eastAsia="仿宋" w:cs="仿宋"/>
          <w:kern w:val="0"/>
          <w:sz w:val="24"/>
          <w:szCs w:val="24"/>
          <w:u w:val="single"/>
        </w:rPr>
        <w:t xml:space="preserve">          （签字或盖章）</w:t>
      </w:r>
    </w:p>
    <w:p>
      <w:pPr>
        <w:jc w:val="center"/>
        <w:rPr>
          <w:rFonts w:hint="eastAsia" w:ascii="宋体" w:hAnsi="宋体" w:eastAsia="宋体" w:cs="宋体"/>
          <w:b/>
          <w:bCs/>
          <w:color w:val="000000"/>
          <w:kern w:val="2"/>
          <w:sz w:val="28"/>
          <w:szCs w:val="28"/>
          <w:lang w:val="en-US" w:eastAsia="zh-CN" w:bidi="ar-SA"/>
        </w:rPr>
      </w:pPr>
      <w:r>
        <w:rPr>
          <w:rFonts w:hint="eastAsia" w:ascii="仿宋" w:hAnsi="仿宋" w:eastAsia="仿宋" w:cs="仿宋"/>
          <w:kern w:val="0"/>
          <w:sz w:val="24"/>
          <w:szCs w:val="24"/>
          <w:lang w:val="en-US" w:eastAsia="zh-CN"/>
        </w:rPr>
        <w:t xml:space="preserve">                   </w:t>
      </w:r>
      <w:r>
        <w:rPr>
          <w:rFonts w:hint="eastAsia" w:ascii="仿宋" w:hAnsi="仿宋" w:eastAsia="仿宋" w:cs="仿宋"/>
          <w:kern w:val="0"/>
          <w:sz w:val="24"/>
          <w:szCs w:val="24"/>
        </w:rPr>
        <w:t>授权委托日期：</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年</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月</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日</w:t>
      </w:r>
    </w:p>
    <w:bookmarkEnd w:id="59"/>
    <w:bookmarkEnd w:id="60"/>
    <w:bookmarkEnd w:id="61"/>
    <w:bookmarkEnd w:id="62"/>
    <w:p>
      <w:pPr>
        <w:spacing w:line="400" w:lineRule="exact"/>
        <w:ind w:firstLine="6240" w:firstLineChars="2600"/>
        <w:rPr>
          <w:rFonts w:hint="eastAsia" w:ascii="仿宋" w:hAnsi="仿宋" w:eastAsia="仿宋" w:cs="仿宋"/>
          <w:color w:val="000000"/>
          <w:sz w:val="24"/>
          <w:szCs w:val="24"/>
          <w:u w:val="single"/>
        </w:rPr>
      </w:pPr>
    </w:p>
    <w:p>
      <w:pPr>
        <w:spacing w:line="440" w:lineRule="exact"/>
        <w:jc w:val="both"/>
        <w:rPr>
          <w:rFonts w:hint="eastAsia" w:ascii="仿宋" w:hAnsi="仿宋" w:eastAsia="仿宋" w:cs="仿宋"/>
          <w:b/>
          <w:color w:val="FF0000"/>
          <w:sz w:val="24"/>
          <w:szCs w:val="24"/>
          <w:u w:val="double"/>
        </w:rPr>
      </w:pPr>
      <w:r>
        <w:rPr>
          <w:rFonts w:ascii="仿宋" w:hAnsi="仿宋" w:eastAsia="仿宋" w:cs="仿宋"/>
          <w:b/>
          <w:bCs/>
          <w:color w:val="auto"/>
          <w:sz w:val="24"/>
          <w:szCs w:val="24"/>
          <w:highlight w:val="none"/>
          <w:lang w:val="zh-CN" w:eastAsia="zh-CN" w:bidi="zh-CN"/>
        </w:rPr>
        <w:t>后附</w:t>
      </w:r>
      <w:r>
        <w:rPr>
          <w:rFonts w:hint="eastAsia" w:ascii="仿宋" w:hAnsi="仿宋" w:eastAsia="仿宋" w:cs="仿宋"/>
          <w:b/>
          <w:bCs/>
          <w:color w:val="auto"/>
          <w:sz w:val="24"/>
          <w:szCs w:val="24"/>
          <w:highlight w:val="none"/>
          <w:lang w:val="zh-CN" w:eastAsia="zh-CN" w:bidi="zh-CN"/>
        </w:rPr>
        <w:t>法定代表人（单位负责人）、委托代理人身份证复印件</w:t>
      </w:r>
    </w:p>
    <w:p>
      <w:pPr>
        <w:spacing w:line="440" w:lineRule="exact"/>
        <w:jc w:val="both"/>
        <w:rPr>
          <w:rFonts w:hint="eastAsia" w:ascii="仿宋" w:hAnsi="仿宋" w:eastAsia="仿宋" w:cs="仿宋"/>
          <w:b/>
          <w:color w:val="FF0000"/>
          <w:sz w:val="24"/>
          <w:szCs w:val="24"/>
          <w:u w:val="double"/>
        </w:rPr>
      </w:pPr>
    </w:p>
    <w:p>
      <w:pPr>
        <w:spacing w:line="440" w:lineRule="exact"/>
        <w:jc w:val="both"/>
        <w:rPr>
          <w:rFonts w:hint="eastAsia" w:ascii="仿宋" w:hAnsi="仿宋" w:eastAsia="仿宋" w:cs="仿宋"/>
          <w:b/>
          <w:color w:val="FF0000"/>
          <w:sz w:val="24"/>
          <w:szCs w:val="24"/>
          <w:u w:val="double"/>
        </w:rPr>
      </w:pPr>
    </w:p>
    <w:p>
      <w:pPr>
        <w:spacing w:line="440" w:lineRule="exact"/>
        <w:jc w:val="both"/>
        <w:rPr>
          <w:rFonts w:hint="eastAsia" w:ascii="仿宋" w:hAnsi="仿宋" w:eastAsia="仿宋" w:cs="仿宋"/>
          <w:b/>
          <w:color w:val="FF0000"/>
          <w:sz w:val="24"/>
          <w:szCs w:val="24"/>
          <w:u w:val="double"/>
        </w:rPr>
      </w:pPr>
    </w:p>
    <w:p>
      <w:pPr>
        <w:spacing w:line="440" w:lineRule="exact"/>
        <w:jc w:val="both"/>
        <w:rPr>
          <w:rFonts w:hint="eastAsia" w:ascii="仿宋" w:hAnsi="仿宋" w:eastAsia="仿宋" w:cs="仿宋"/>
          <w:b/>
          <w:color w:val="FF0000"/>
          <w:sz w:val="24"/>
          <w:szCs w:val="24"/>
          <w:u w:val="double"/>
        </w:rPr>
      </w:pPr>
    </w:p>
    <w:p>
      <w:pPr>
        <w:spacing w:line="440" w:lineRule="exact"/>
        <w:jc w:val="both"/>
        <w:rPr>
          <w:rFonts w:hint="eastAsia" w:ascii="宋体" w:hAnsi="宋体" w:eastAsia="宋体" w:cs="Times New Roman"/>
          <w:b/>
          <w:bCs/>
          <w:color w:val="auto"/>
          <w:sz w:val="24"/>
          <w:szCs w:val="24"/>
          <w:highlight w:val="none"/>
        </w:rPr>
      </w:pPr>
      <w:r>
        <w:rPr>
          <w:rFonts w:hint="eastAsia" w:ascii="仿宋" w:hAnsi="仿宋" w:eastAsia="仿宋" w:cs="仿宋"/>
          <w:b/>
          <w:color w:val="FF0000"/>
          <w:sz w:val="24"/>
          <w:szCs w:val="24"/>
          <w:u w:val="double"/>
          <w:lang w:eastAsia="zh-CN"/>
        </w:rPr>
        <w:t>法定代表人（单位负责人）参加开标会的不需要授权委托书，只需提供法定代表人身份证明；委托代理人参加开标会的，</w:t>
      </w:r>
      <w:r>
        <w:rPr>
          <w:rFonts w:hint="eastAsia" w:ascii="仿宋" w:hAnsi="仿宋" w:eastAsia="仿宋" w:cs="仿宋"/>
          <w:b/>
          <w:color w:val="FF0000"/>
          <w:sz w:val="24"/>
          <w:szCs w:val="24"/>
          <w:u w:val="double"/>
        </w:rPr>
        <w:t>本页除响应文件中需装订外，应单独手持一份至开标现场。开标现场接受检查。</w:t>
      </w:r>
    </w:p>
    <w:p>
      <w:pPr>
        <w:pStyle w:val="5"/>
        <w:bidi w:val="0"/>
        <w:ind w:left="0" w:leftChars="0" w:firstLine="0" w:firstLineChars="0"/>
        <w:rPr>
          <w:rFonts w:hint="eastAsia" w:ascii="仿宋" w:hAnsi="仿宋" w:eastAsia="仿宋" w:cs="仿宋"/>
          <w:b/>
          <w:sz w:val="24"/>
          <w:szCs w:val="24"/>
        </w:rPr>
      </w:pPr>
      <w:r>
        <w:rPr>
          <w:rFonts w:ascii="宋体" w:hAnsi="宋体" w:eastAsia="宋体" w:cs="Times New Roman"/>
          <w:b w:val="0"/>
          <w:bCs w:val="0"/>
          <w:color w:val="auto"/>
          <w:kern w:val="2"/>
          <w:sz w:val="24"/>
          <w:szCs w:val="24"/>
          <w:highlight w:val="none"/>
          <w:lang w:val="en-US" w:eastAsia="zh-CN" w:bidi="ar-SA"/>
        </w:rPr>
        <w:br w:type="page"/>
      </w:r>
      <w:r>
        <w:rPr>
          <w:rFonts w:hint="eastAsia" w:ascii="Arial" w:hAnsi="Arial" w:cs="Times New Roman"/>
          <w:b/>
          <w:bCs/>
          <w:lang w:val="en-US" w:eastAsia="zh-CN"/>
        </w:rPr>
        <w:t>三、开标一览表</w:t>
      </w:r>
    </w:p>
    <w:p>
      <w:pPr>
        <w:spacing w:line="400" w:lineRule="exact"/>
        <w:ind w:firstLine="480" w:firstLineChars="200"/>
        <w:jc w:val="both"/>
        <w:rPr>
          <w:rFonts w:hint="eastAsia" w:ascii="仿宋" w:hAnsi="仿宋" w:eastAsia="仿宋" w:cs="仿宋"/>
          <w:color w:val="auto"/>
          <w:sz w:val="24"/>
          <w:highlight w:val="none"/>
        </w:rPr>
      </w:pPr>
    </w:p>
    <w:p>
      <w:pPr>
        <w:spacing w:line="400" w:lineRule="exact"/>
        <w:ind w:firstLine="480" w:firstLineChars="200"/>
        <w:jc w:val="both"/>
        <w:rPr>
          <w:rFonts w:hint="eastAsia" w:ascii="仿宋" w:hAnsi="仿宋" w:eastAsia="仿宋" w:cs="仿宋"/>
          <w:b/>
          <w:color w:val="000000"/>
          <w:sz w:val="24"/>
          <w:szCs w:val="24"/>
        </w:rPr>
      </w:pP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rPr>
        <w:t>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货币单位：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人民币（元）</w:t>
      </w:r>
      <w:r>
        <w:rPr>
          <w:rFonts w:hint="eastAsia" w:ascii="仿宋" w:hAnsi="仿宋" w:eastAsia="仿宋" w:cs="仿宋"/>
          <w:color w:val="auto"/>
          <w:sz w:val="24"/>
          <w:highlight w:val="none"/>
        </w:rPr>
        <w:t xml:space="preserve"> </w:t>
      </w:r>
    </w:p>
    <w:tbl>
      <w:tblPr>
        <w:tblStyle w:val="25"/>
        <w:tblpPr w:leftFromText="180" w:rightFromText="180" w:vertAnchor="text" w:horzAnchor="page" w:tblpXSpec="center" w:tblpY="43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6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248" w:type="dxa"/>
            <w:noWrap w:val="0"/>
            <w:vAlign w:val="center"/>
          </w:tcPr>
          <w:p>
            <w:pPr>
              <w:adjustRightInd w:val="0"/>
              <w:snapToGri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280" w:type="dxa"/>
            <w:noWrap w:val="0"/>
            <w:vAlign w:val="center"/>
          </w:tcPr>
          <w:p>
            <w:pPr>
              <w:snapToGrid w:val="0"/>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2248" w:type="dxa"/>
            <w:noWrap w:val="0"/>
            <w:vAlign w:val="center"/>
          </w:tcPr>
          <w:p>
            <w:pPr>
              <w:adjustRightInd w:val="0"/>
              <w:snapToGrid w:val="0"/>
              <w:spacing w:line="360" w:lineRule="auto"/>
              <w:jc w:val="center"/>
              <w:rPr>
                <w:rFonts w:hint="eastAsia" w:ascii="仿宋" w:hAnsi="仿宋" w:eastAsia="仿宋" w:cs="仿宋"/>
                <w:sz w:val="24"/>
                <w:szCs w:val="24"/>
                <w:u w:val="single"/>
              </w:rPr>
            </w:pPr>
            <w:r>
              <w:rPr>
                <w:rFonts w:hint="eastAsia" w:ascii="仿宋" w:hAnsi="仿宋" w:eastAsia="仿宋" w:cs="仿宋"/>
                <w:sz w:val="24"/>
                <w:szCs w:val="24"/>
              </w:rPr>
              <w:t>投标总价</w:t>
            </w:r>
          </w:p>
        </w:tc>
        <w:tc>
          <w:tcPr>
            <w:tcW w:w="6280" w:type="dxa"/>
            <w:noWrap w:val="0"/>
            <w:vAlign w:val="center"/>
          </w:tcPr>
          <w:p>
            <w:pPr>
              <w:snapToGrid w:val="0"/>
              <w:spacing w:line="360" w:lineRule="auto"/>
              <w:rPr>
                <w:rFonts w:hint="eastAsia" w:ascii="仿宋" w:hAnsi="仿宋" w:eastAsia="仿宋" w:cs="仿宋"/>
                <w:sz w:val="24"/>
                <w:szCs w:val="24"/>
              </w:rPr>
            </w:pPr>
          </w:p>
          <w:p>
            <w:pPr>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（大写）人民币</w:t>
            </w:r>
            <w:r>
              <w:rPr>
                <w:rFonts w:hint="eastAsia" w:ascii="仿宋" w:hAnsi="仿宋" w:eastAsia="仿宋" w:cs="仿宋"/>
                <w:sz w:val="24"/>
                <w:szCs w:val="24"/>
                <w:u w:val="single"/>
              </w:rPr>
              <w:t xml:space="preserve">                                   </w:t>
            </w:r>
          </w:p>
          <w:p>
            <w:pPr>
              <w:adjustRightInd w:val="0"/>
              <w:snapToGrid w:val="0"/>
              <w:spacing w:line="360" w:lineRule="auto"/>
              <w:rPr>
                <w:rFonts w:hint="eastAsia" w:ascii="仿宋" w:hAnsi="仿宋" w:eastAsia="仿宋" w:cs="仿宋"/>
                <w:sz w:val="24"/>
                <w:szCs w:val="24"/>
              </w:rPr>
            </w:pPr>
          </w:p>
          <w:p>
            <w:pPr>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248" w:type="dxa"/>
            <w:noWrap w:val="0"/>
            <w:vAlign w:val="center"/>
          </w:tcPr>
          <w:p>
            <w:pPr>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供货安装期</w:t>
            </w:r>
          </w:p>
        </w:tc>
        <w:tc>
          <w:tcPr>
            <w:tcW w:w="6280" w:type="dxa"/>
            <w:noWrap w:val="0"/>
            <w:vAlign w:val="center"/>
          </w:tcPr>
          <w:p>
            <w:pPr>
              <w:adjustRightInd w:val="0"/>
              <w:snapToGrid w:val="0"/>
              <w:spacing w:line="360" w:lineRule="auto"/>
              <w:rPr>
                <w:rFonts w:hint="eastAsia" w:ascii="仿宋" w:hAnsi="仿宋" w:eastAsia="仿宋" w:cs="仿宋"/>
                <w:sz w:val="24"/>
                <w:szCs w:val="24"/>
                <w:u w:val="single"/>
              </w:rPr>
            </w:pPr>
            <w:r>
              <w:rPr>
                <w:rFonts w:hint="eastAsia" w:ascii="仿宋" w:hAnsi="仿宋" w:eastAsia="仿宋" w:cs="仿宋"/>
                <w:sz w:val="24"/>
                <w:szCs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248" w:type="dxa"/>
            <w:noWrap w:val="0"/>
            <w:vAlign w:val="center"/>
          </w:tcPr>
          <w:p>
            <w:pPr>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rPr>
              <w:t>质</w:t>
            </w:r>
            <w:r>
              <w:rPr>
                <w:rFonts w:hint="eastAsia" w:ascii="仿宋" w:hAnsi="仿宋" w:eastAsia="仿宋" w:cs="仿宋"/>
                <w:sz w:val="24"/>
                <w:szCs w:val="24"/>
                <w:lang w:eastAsia="zh-CN"/>
              </w:rPr>
              <w:t>量要求</w:t>
            </w:r>
          </w:p>
        </w:tc>
        <w:tc>
          <w:tcPr>
            <w:tcW w:w="6280" w:type="dxa"/>
            <w:noWrap w:val="0"/>
            <w:vAlign w:val="center"/>
          </w:tcPr>
          <w:p>
            <w:pPr>
              <w:adjustRightInd w:val="0"/>
              <w:snapToGrid w:val="0"/>
              <w:spacing w:line="360" w:lineRule="auto"/>
              <w:rPr>
                <w:rFonts w:hint="eastAsia" w:ascii="仿宋" w:hAnsi="仿宋" w:eastAsia="仿宋" w:cs="仿宋"/>
                <w:sz w:val="24"/>
                <w:szCs w:val="24"/>
                <w:highlight w:val="yellow"/>
                <w:lang w:eastAsia="zh-CN"/>
              </w:rPr>
            </w:pPr>
            <w:r>
              <w:rPr>
                <w:rFonts w:hint="eastAsia" w:ascii="仿宋" w:hAnsi="仿宋" w:eastAsia="仿宋" w:cs="仿宋"/>
                <w:sz w:val="24"/>
                <w:szCs w:val="24"/>
                <w:highlight w:val="none"/>
                <w:lang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248" w:type="dxa"/>
            <w:noWrap w:val="0"/>
            <w:vAlign w:val="center"/>
          </w:tcPr>
          <w:p>
            <w:pPr>
              <w:snapToGrid w:val="0"/>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质保期</w:t>
            </w:r>
          </w:p>
        </w:tc>
        <w:tc>
          <w:tcPr>
            <w:tcW w:w="6280" w:type="dxa"/>
            <w:noWrap w:val="0"/>
            <w:vAlign w:val="center"/>
          </w:tcPr>
          <w:p>
            <w:pPr>
              <w:adjustRightInd w:val="0"/>
              <w:snapToGrid w:val="0"/>
              <w:spacing w:line="360" w:lineRule="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248" w:type="dxa"/>
            <w:noWrap w:val="0"/>
            <w:vAlign w:val="center"/>
          </w:tcPr>
          <w:p>
            <w:pPr>
              <w:snapToGrid w:val="0"/>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投标有效期</w:t>
            </w:r>
          </w:p>
        </w:tc>
        <w:tc>
          <w:tcPr>
            <w:tcW w:w="6280" w:type="dxa"/>
            <w:noWrap w:val="0"/>
            <w:vAlign w:val="center"/>
          </w:tcPr>
          <w:p>
            <w:pPr>
              <w:adjustRightInd w:val="0"/>
              <w:snapToGrid w:val="0"/>
              <w:spacing w:line="360" w:lineRule="auto"/>
              <w:rPr>
                <w:rFonts w:hint="eastAsia" w:ascii="仿宋" w:hAnsi="仿宋" w:eastAsia="仿宋" w:cs="仿宋"/>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248" w:type="dxa"/>
            <w:noWrap w:val="0"/>
            <w:vAlign w:val="center"/>
          </w:tcPr>
          <w:p>
            <w:pPr>
              <w:adjustRightInd w:val="0"/>
              <w:snapToGrid w:val="0"/>
              <w:spacing w:line="360" w:lineRule="auto"/>
              <w:jc w:val="center"/>
              <w:rPr>
                <w:rFonts w:hint="eastAsia" w:ascii="仿宋" w:hAnsi="仿宋" w:eastAsia="仿宋" w:cs="仿宋"/>
                <w:sz w:val="24"/>
                <w:szCs w:val="24"/>
                <w:u w:val="single"/>
              </w:rPr>
            </w:pPr>
            <w:r>
              <w:rPr>
                <w:rFonts w:hint="eastAsia" w:ascii="仿宋" w:hAnsi="仿宋" w:eastAsia="仿宋" w:cs="仿宋"/>
                <w:sz w:val="24"/>
                <w:szCs w:val="24"/>
              </w:rPr>
              <w:t>备   注</w:t>
            </w:r>
          </w:p>
        </w:tc>
        <w:tc>
          <w:tcPr>
            <w:tcW w:w="6280" w:type="dxa"/>
            <w:noWrap w:val="0"/>
            <w:vAlign w:val="center"/>
          </w:tcPr>
          <w:p>
            <w:pPr>
              <w:spacing w:line="360" w:lineRule="exact"/>
              <w:ind w:firstLine="482" w:firstLineChars="200"/>
              <w:rPr>
                <w:rFonts w:hint="eastAsia" w:ascii="仿宋" w:hAnsi="仿宋" w:eastAsia="仿宋" w:cs="仿宋"/>
                <w:b/>
                <w:sz w:val="24"/>
                <w:szCs w:val="24"/>
                <w:highlight w:val="magenta"/>
              </w:rPr>
            </w:pPr>
          </w:p>
        </w:tc>
      </w:tr>
    </w:tbl>
    <w:p>
      <w:pPr>
        <w:snapToGrid w:val="0"/>
        <w:spacing w:line="360" w:lineRule="auto"/>
        <w:rPr>
          <w:rFonts w:hint="eastAsia" w:ascii="仿宋" w:hAnsi="仿宋" w:eastAsia="仿宋" w:cs="仿宋"/>
          <w:sz w:val="24"/>
          <w:szCs w:val="24"/>
          <w:u w:val="single"/>
        </w:rPr>
      </w:pPr>
    </w:p>
    <w:p>
      <w:pPr>
        <w:adjustRightInd w:val="0"/>
        <w:snapToGrid w:val="0"/>
        <w:spacing w:line="360" w:lineRule="auto"/>
        <w:rPr>
          <w:rFonts w:hint="eastAsia" w:ascii="仿宋" w:hAnsi="仿宋" w:eastAsia="仿宋" w:cs="仿宋"/>
          <w:kern w:val="0"/>
          <w:sz w:val="24"/>
          <w:szCs w:val="24"/>
          <w:u w:val="single"/>
        </w:rPr>
      </w:pPr>
    </w:p>
    <w:p>
      <w:pPr>
        <w:spacing w:line="480" w:lineRule="auto"/>
        <w:ind w:right="420" w:firstLine="2040" w:firstLineChars="85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投标人：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（盖单位章）</w:t>
      </w:r>
    </w:p>
    <w:p>
      <w:pPr>
        <w:spacing w:line="480" w:lineRule="auto"/>
        <w:ind w:right="420"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w:t>法定代表人（单位负责人）或其委托代理人：</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pPr>
        <w:spacing w:line="276" w:lineRule="auto"/>
        <w:ind w:firstLine="4423" w:firstLineChars="1843"/>
        <w:jc w:val="right"/>
        <w:rPr>
          <w:rFonts w:hint="eastAsia" w:ascii="仿宋" w:hAnsi="仿宋" w:eastAsia="仿宋" w:cs="仿宋"/>
          <w:color w:val="000000"/>
          <w:sz w:val="24"/>
          <w:szCs w:val="24"/>
        </w:rPr>
      </w:pPr>
    </w:p>
    <w:p>
      <w:pPr>
        <w:pStyle w:val="24"/>
        <w:rPr>
          <w:rFonts w:hint="eastAsia" w:ascii="宋体" w:hAnsi="宋体" w:eastAsia="宋体" w:cs="Times New Roman"/>
          <w:color w:val="auto"/>
          <w:sz w:val="24"/>
          <w:szCs w:val="24"/>
          <w:highlight w:val="none"/>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日期：    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w:t>
      </w:r>
    </w:p>
    <w:p>
      <w:pPr>
        <w:ind w:left="945" w:hanging="945"/>
        <w:rPr>
          <w:rFonts w:hint="eastAsia" w:ascii="宋体" w:hAnsi="宋体" w:eastAsia="宋体" w:cs="Times New Roman"/>
          <w:color w:val="auto"/>
          <w:sz w:val="24"/>
          <w:szCs w:val="24"/>
          <w:highlight w:val="none"/>
        </w:rPr>
      </w:pPr>
    </w:p>
    <w:p>
      <w:pPr>
        <w:keepNext w:val="0"/>
        <w:keepLines w:val="0"/>
        <w:widowControl w:val="0"/>
        <w:autoSpaceDE w:val="0"/>
        <w:autoSpaceDN w:val="0"/>
        <w:spacing w:before="46" w:after="0" w:line="240" w:lineRule="auto"/>
        <w:ind w:left="43" w:right="32"/>
        <w:jc w:val="center"/>
        <w:outlineLvl w:val="3"/>
        <w:rPr>
          <w:rFonts w:ascii="仿宋" w:hAnsi="仿宋" w:eastAsia="仿宋" w:cs="仿宋"/>
          <w:b/>
          <w:bCs/>
          <w:color w:val="auto"/>
          <w:kern w:val="0"/>
          <w:sz w:val="24"/>
          <w:szCs w:val="24"/>
          <w:highlight w:val="none"/>
          <w:lang w:val="zh-CN" w:eastAsia="zh-CN" w:bidi="zh-CN"/>
        </w:rPr>
        <w:sectPr>
          <w:headerReference r:id="rId7" w:type="default"/>
          <w:footerReference r:id="rId8" w:type="default"/>
          <w:pgSz w:w="11906" w:h="16838"/>
          <w:pgMar w:top="986" w:right="1247" w:bottom="986" w:left="1247" w:header="851" w:footer="992" w:gutter="0"/>
          <w:pgNumType w:fmt="decimal"/>
          <w:cols w:space="720" w:num="1"/>
          <w:docGrid w:linePitch="312" w:charSpace="0"/>
        </w:sectPr>
      </w:pPr>
    </w:p>
    <w:p>
      <w:pPr>
        <w:keepNext/>
        <w:keepLines/>
        <w:widowControl/>
        <w:spacing w:before="120" w:after="120"/>
        <w:jc w:val="center"/>
        <w:outlineLvl w:val="1"/>
        <w:rPr>
          <w:rFonts w:hint="eastAsia" w:ascii="Arial" w:hAnsi="Arial" w:eastAsia="黑体" w:cs="Times New Roman"/>
          <w:b/>
          <w:bCs/>
          <w:kern w:val="2"/>
          <w:sz w:val="32"/>
          <w:szCs w:val="32"/>
          <w:lang w:val="en-US" w:eastAsia="zh-CN" w:bidi="ar-SA"/>
        </w:rPr>
      </w:pPr>
      <w:r>
        <w:rPr>
          <w:rFonts w:hint="eastAsia" w:ascii="Arial" w:hAnsi="Arial" w:eastAsia="黑体" w:cs="Times New Roman"/>
          <w:b/>
          <w:bCs/>
          <w:kern w:val="2"/>
          <w:sz w:val="32"/>
          <w:szCs w:val="32"/>
          <w:lang w:val="en-US" w:eastAsia="zh-CN" w:bidi="ar-SA"/>
        </w:rPr>
        <w:t>四、分项报价表</w:t>
      </w:r>
    </w:p>
    <w:p>
      <w:pPr>
        <w:widowControl/>
        <w:spacing w:line="272" w:lineRule="atLeast"/>
        <w:ind w:left="160" w:right="-20"/>
        <w:rPr>
          <w:rFonts w:hint="eastAsia" w:ascii="宋体" w:hAnsi="宋体" w:eastAsia="宋体" w:cs="Times New Roman"/>
          <w:kern w:val="0"/>
          <w:szCs w:val="21"/>
        </w:rPr>
      </w:pPr>
    </w:p>
    <w:p>
      <w:pPr>
        <w:widowControl/>
        <w:ind w:left="1503" w:right="1683"/>
        <w:jc w:val="center"/>
        <w:outlineLvl w:val="2"/>
        <w:rPr>
          <w:rFonts w:hint="eastAsia" w:ascii="仿宋" w:hAnsi="仿宋" w:eastAsia="仿宋" w:cs="仿宋"/>
          <w:kern w:val="0"/>
          <w:sz w:val="24"/>
          <w:szCs w:val="24"/>
        </w:rPr>
      </w:pPr>
      <w:r>
        <w:rPr>
          <w:rFonts w:hint="eastAsia" w:ascii="仿宋" w:hAnsi="仿宋" w:eastAsia="仿宋" w:cs="仿宋"/>
          <w:kern w:val="0"/>
          <w:sz w:val="24"/>
          <w:szCs w:val="24"/>
        </w:rPr>
        <w:t>分项报价表</w:t>
      </w:r>
    </w:p>
    <w:p>
      <w:pPr>
        <w:widowControl/>
        <w:spacing w:line="333" w:lineRule="atLeast"/>
        <w:ind w:firstLine="1200" w:firstLineChars="500"/>
        <w:jc w:val="both"/>
        <w:rPr>
          <w:rFonts w:hint="eastAsia" w:ascii="宋体" w:hAnsi="宋体" w:eastAsia="仿宋" w:cs="Times New Roman"/>
          <w:kern w:val="0"/>
          <w:szCs w:val="21"/>
          <w:lang w:eastAsia="zh-CN"/>
        </w:rPr>
      </w:pPr>
      <w:r>
        <w:rPr>
          <w:rFonts w:hint="eastAsia" w:ascii="仿宋" w:hAnsi="仿宋" w:eastAsia="仿宋" w:cs="仿宋"/>
          <w:kern w:val="0"/>
          <w:position w:val="-4"/>
          <w:sz w:val="24"/>
          <w:szCs w:val="24"/>
          <w:lang w:val="en-US" w:eastAsia="zh-CN"/>
        </w:rPr>
        <w:t>采购</w:t>
      </w:r>
      <w:r>
        <w:rPr>
          <w:rFonts w:hint="eastAsia" w:ascii="仿宋" w:hAnsi="仿宋" w:eastAsia="仿宋" w:cs="仿宋"/>
          <w:spacing w:val="-1"/>
          <w:kern w:val="0"/>
          <w:position w:val="-4"/>
          <w:sz w:val="24"/>
          <w:szCs w:val="24"/>
        </w:rPr>
        <w:t>编</w:t>
      </w:r>
      <w:r>
        <w:rPr>
          <w:rFonts w:hint="eastAsia" w:ascii="仿宋" w:hAnsi="仿宋" w:eastAsia="仿宋" w:cs="仿宋"/>
          <w:kern w:val="0"/>
          <w:position w:val="-4"/>
          <w:sz w:val="24"/>
          <w:szCs w:val="24"/>
        </w:rPr>
        <w:t>号</w:t>
      </w:r>
      <w:r>
        <w:rPr>
          <w:rFonts w:hint="eastAsia" w:ascii="仿宋" w:hAnsi="仿宋" w:eastAsia="仿宋" w:cs="仿宋"/>
          <w:spacing w:val="-24"/>
          <w:kern w:val="0"/>
          <w:position w:val="-4"/>
          <w:sz w:val="24"/>
          <w:szCs w:val="24"/>
        </w:rPr>
        <w:t>：</w:t>
      </w:r>
      <w:r>
        <w:rPr>
          <w:rFonts w:hint="eastAsia" w:ascii="仿宋" w:hAnsi="仿宋" w:eastAsia="仿宋" w:cs="仿宋"/>
          <w:spacing w:val="42"/>
          <w:kern w:val="0"/>
          <w:position w:val="-4"/>
          <w:sz w:val="24"/>
          <w:szCs w:val="24"/>
          <w:u w:val="single"/>
        </w:rPr>
        <w:t xml:space="preserve">      </w:t>
      </w:r>
      <w:r>
        <w:rPr>
          <w:rFonts w:hint="eastAsia" w:ascii="仿宋" w:hAnsi="仿宋" w:eastAsia="仿宋" w:cs="仿宋"/>
          <w:kern w:val="0"/>
          <w:position w:val="-4"/>
          <w:sz w:val="24"/>
          <w:szCs w:val="24"/>
          <w:u w:val="single"/>
        </w:rPr>
        <w:t xml:space="preserve">  </w:t>
      </w:r>
      <w:r>
        <w:rPr>
          <w:rFonts w:hint="eastAsia" w:ascii="仿宋" w:hAnsi="仿宋" w:eastAsia="仿宋" w:cs="仿宋"/>
          <w:kern w:val="0"/>
          <w:position w:val="-4"/>
          <w:sz w:val="24"/>
          <w:szCs w:val="24"/>
          <w:u w:val="none"/>
          <w:lang w:val="en-US" w:eastAsia="zh-CN"/>
        </w:rPr>
        <w:t xml:space="preserve">                                                        </w:t>
      </w:r>
      <w:r>
        <w:rPr>
          <w:rFonts w:hint="eastAsia" w:ascii="仿宋" w:hAnsi="仿宋" w:eastAsia="仿宋" w:cs="仿宋"/>
          <w:spacing w:val="-1"/>
          <w:kern w:val="0"/>
          <w:position w:val="-4"/>
          <w:sz w:val="24"/>
          <w:szCs w:val="24"/>
        </w:rPr>
        <w:t>货</w:t>
      </w:r>
      <w:r>
        <w:rPr>
          <w:rFonts w:hint="eastAsia" w:ascii="仿宋" w:hAnsi="仿宋" w:eastAsia="仿宋" w:cs="仿宋"/>
          <w:kern w:val="0"/>
          <w:position w:val="-4"/>
          <w:sz w:val="24"/>
          <w:szCs w:val="24"/>
        </w:rPr>
        <w:t>币单位</w:t>
      </w:r>
      <w:r>
        <w:rPr>
          <w:rFonts w:hint="eastAsia" w:ascii="仿宋" w:hAnsi="仿宋" w:eastAsia="仿宋" w:cs="仿宋"/>
          <w:spacing w:val="-24"/>
          <w:kern w:val="0"/>
          <w:position w:val="-4"/>
          <w:sz w:val="24"/>
          <w:szCs w:val="24"/>
        </w:rPr>
        <w:t>：</w:t>
      </w:r>
      <w:r>
        <w:rPr>
          <w:rFonts w:hint="eastAsia" w:ascii="仿宋" w:hAnsi="仿宋" w:eastAsia="仿宋" w:cs="仿宋"/>
          <w:spacing w:val="-24"/>
          <w:kern w:val="0"/>
          <w:position w:val="-4"/>
          <w:sz w:val="24"/>
          <w:szCs w:val="24"/>
          <w:lang w:eastAsia="zh-CN"/>
        </w:rPr>
        <w:t>人民币（元）</w:t>
      </w:r>
    </w:p>
    <w:tbl>
      <w:tblPr>
        <w:tblStyle w:val="25"/>
        <w:tblW w:w="124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8"/>
        <w:gridCol w:w="2138"/>
        <w:gridCol w:w="1625"/>
        <w:gridCol w:w="987"/>
        <w:gridCol w:w="888"/>
        <w:gridCol w:w="1096"/>
        <w:gridCol w:w="1241"/>
        <w:gridCol w:w="1241"/>
        <w:gridCol w:w="1241"/>
        <w:gridCol w:w="1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jc w:val="center"/>
        </w:trPr>
        <w:tc>
          <w:tcPr>
            <w:tcW w:w="758" w:type="dxa"/>
            <w:noWrap w:val="0"/>
            <w:vAlign w:val="center"/>
          </w:tcPr>
          <w:p>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序号</w:t>
            </w:r>
          </w:p>
        </w:tc>
        <w:tc>
          <w:tcPr>
            <w:tcW w:w="2138" w:type="dxa"/>
            <w:noWrap w:val="0"/>
            <w:vAlign w:val="center"/>
          </w:tcPr>
          <w:p>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货物名称</w:t>
            </w:r>
          </w:p>
        </w:tc>
        <w:tc>
          <w:tcPr>
            <w:tcW w:w="1625" w:type="dxa"/>
            <w:noWrap w:val="0"/>
            <w:vAlign w:val="center"/>
          </w:tcPr>
          <w:p>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规格型号</w:t>
            </w:r>
          </w:p>
        </w:tc>
        <w:tc>
          <w:tcPr>
            <w:tcW w:w="987" w:type="dxa"/>
            <w:noWrap w:val="0"/>
            <w:vAlign w:val="center"/>
          </w:tcPr>
          <w:p>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数量</w:t>
            </w:r>
          </w:p>
        </w:tc>
        <w:tc>
          <w:tcPr>
            <w:tcW w:w="888" w:type="dxa"/>
            <w:noWrap w:val="0"/>
            <w:vAlign w:val="center"/>
          </w:tcPr>
          <w:p>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单位</w:t>
            </w:r>
          </w:p>
        </w:tc>
        <w:tc>
          <w:tcPr>
            <w:tcW w:w="1096" w:type="dxa"/>
            <w:noWrap w:val="0"/>
            <w:vAlign w:val="center"/>
          </w:tcPr>
          <w:p>
            <w:pPr>
              <w:widowControl/>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单价</w:t>
            </w:r>
          </w:p>
        </w:tc>
        <w:tc>
          <w:tcPr>
            <w:tcW w:w="1241" w:type="dxa"/>
            <w:noWrap w:val="0"/>
            <w:vAlign w:val="center"/>
          </w:tcPr>
          <w:p>
            <w:pPr>
              <w:widowControl/>
              <w:adjustRightInd w:val="0"/>
              <w:snapToGrid w:val="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合价</w:t>
            </w:r>
          </w:p>
        </w:tc>
        <w:tc>
          <w:tcPr>
            <w:tcW w:w="1241" w:type="dxa"/>
            <w:noWrap w:val="0"/>
            <w:vAlign w:val="center"/>
          </w:tcPr>
          <w:p>
            <w:pPr>
              <w:widowControl/>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制造商</w:t>
            </w:r>
          </w:p>
        </w:tc>
        <w:tc>
          <w:tcPr>
            <w:tcW w:w="1241" w:type="dxa"/>
            <w:noWrap w:val="0"/>
            <w:vAlign w:val="center"/>
          </w:tcPr>
          <w:p>
            <w:pPr>
              <w:widowControl/>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品牌</w:t>
            </w:r>
          </w:p>
        </w:tc>
        <w:tc>
          <w:tcPr>
            <w:tcW w:w="1241" w:type="dxa"/>
            <w:noWrap w:val="0"/>
            <w:vAlign w:val="center"/>
          </w:tcPr>
          <w:p>
            <w:pPr>
              <w:widowControl/>
              <w:adjustRightInd w:val="0"/>
              <w:snapToGrid w:val="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758" w:type="dxa"/>
            <w:noWrap w:val="0"/>
            <w:vAlign w:val="center"/>
          </w:tcPr>
          <w:p>
            <w:pPr>
              <w:widowControl/>
              <w:adjustRightInd w:val="0"/>
              <w:snapToGrid w:val="0"/>
              <w:jc w:val="center"/>
              <w:rPr>
                <w:rFonts w:hint="eastAsia" w:ascii="仿宋" w:hAnsi="仿宋" w:eastAsia="仿宋" w:cs="仿宋"/>
                <w:kern w:val="0"/>
                <w:sz w:val="24"/>
                <w:szCs w:val="24"/>
              </w:rPr>
            </w:pPr>
          </w:p>
        </w:tc>
        <w:tc>
          <w:tcPr>
            <w:tcW w:w="2138" w:type="dxa"/>
            <w:noWrap w:val="0"/>
            <w:vAlign w:val="center"/>
          </w:tcPr>
          <w:p>
            <w:pPr>
              <w:jc w:val="center"/>
              <w:rPr>
                <w:rFonts w:hint="eastAsia" w:ascii="仿宋" w:hAnsi="仿宋" w:eastAsia="仿宋" w:cs="仿宋"/>
                <w:color w:val="000000"/>
                <w:sz w:val="24"/>
                <w:szCs w:val="24"/>
              </w:rPr>
            </w:pPr>
          </w:p>
        </w:tc>
        <w:tc>
          <w:tcPr>
            <w:tcW w:w="1625" w:type="dxa"/>
            <w:noWrap w:val="0"/>
            <w:vAlign w:val="center"/>
          </w:tcPr>
          <w:p>
            <w:pPr>
              <w:jc w:val="center"/>
              <w:rPr>
                <w:rFonts w:hint="eastAsia" w:ascii="仿宋" w:hAnsi="仿宋" w:eastAsia="仿宋" w:cs="仿宋"/>
                <w:color w:val="000000"/>
                <w:sz w:val="24"/>
                <w:szCs w:val="24"/>
              </w:rPr>
            </w:pPr>
          </w:p>
        </w:tc>
        <w:tc>
          <w:tcPr>
            <w:tcW w:w="987" w:type="dxa"/>
            <w:noWrap w:val="0"/>
            <w:vAlign w:val="center"/>
          </w:tcPr>
          <w:p>
            <w:pPr>
              <w:jc w:val="center"/>
              <w:rPr>
                <w:rFonts w:hint="eastAsia" w:ascii="仿宋" w:hAnsi="仿宋" w:eastAsia="仿宋" w:cs="仿宋"/>
                <w:color w:val="000000"/>
                <w:sz w:val="24"/>
                <w:szCs w:val="24"/>
              </w:rPr>
            </w:pPr>
          </w:p>
        </w:tc>
        <w:tc>
          <w:tcPr>
            <w:tcW w:w="888" w:type="dxa"/>
            <w:noWrap w:val="0"/>
            <w:vAlign w:val="center"/>
          </w:tcPr>
          <w:p>
            <w:pPr>
              <w:jc w:val="center"/>
              <w:rPr>
                <w:rFonts w:hint="eastAsia" w:ascii="仿宋" w:hAnsi="仿宋" w:eastAsia="仿宋" w:cs="仿宋"/>
                <w:color w:val="000000"/>
                <w:sz w:val="24"/>
                <w:szCs w:val="24"/>
              </w:rPr>
            </w:pPr>
          </w:p>
        </w:tc>
        <w:tc>
          <w:tcPr>
            <w:tcW w:w="1096" w:type="dxa"/>
            <w:noWrap w:val="0"/>
            <w:vAlign w:val="center"/>
          </w:tcPr>
          <w:p>
            <w:pPr>
              <w:jc w:val="center"/>
              <w:rPr>
                <w:rFonts w:hint="eastAsia" w:ascii="仿宋" w:hAnsi="仿宋" w:eastAsia="仿宋" w:cs="仿宋"/>
                <w:color w:val="000000"/>
                <w:sz w:val="24"/>
                <w:szCs w:val="24"/>
              </w:rPr>
            </w:pPr>
          </w:p>
        </w:tc>
        <w:tc>
          <w:tcPr>
            <w:tcW w:w="1241" w:type="dxa"/>
            <w:noWrap w:val="0"/>
            <w:vAlign w:val="center"/>
          </w:tcPr>
          <w:p>
            <w:pPr>
              <w:jc w:val="center"/>
              <w:rPr>
                <w:rFonts w:hint="eastAsia" w:ascii="仿宋" w:hAnsi="仿宋" w:eastAsia="仿宋" w:cs="仿宋"/>
                <w:color w:val="000000"/>
                <w:sz w:val="24"/>
                <w:szCs w:val="24"/>
              </w:rPr>
            </w:pPr>
          </w:p>
        </w:tc>
        <w:tc>
          <w:tcPr>
            <w:tcW w:w="1241" w:type="dxa"/>
            <w:noWrap w:val="0"/>
            <w:vAlign w:val="center"/>
          </w:tcPr>
          <w:p>
            <w:pPr>
              <w:jc w:val="center"/>
              <w:rPr>
                <w:rFonts w:hint="eastAsia" w:ascii="仿宋" w:hAnsi="仿宋" w:eastAsia="仿宋" w:cs="仿宋"/>
                <w:color w:val="000000"/>
                <w:sz w:val="24"/>
                <w:szCs w:val="24"/>
              </w:rPr>
            </w:pPr>
          </w:p>
        </w:tc>
        <w:tc>
          <w:tcPr>
            <w:tcW w:w="1241" w:type="dxa"/>
            <w:noWrap w:val="0"/>
            <w:vAlign w:val="center"/>
          </w:tcPr>
          <w:p>
            <w:pPr>
              <w:jc w:val="center"/>
              <w:rPr>
                <w:rFonts w:hint="eastAsia" w:ascii="仿宋" w:hAnsi="仿宋" w:eastAsia="仿宋" w:cs="仿宋"/>
                <w:color w:val="000000"/>
                <w:sz w:val="24"/>
                <w:szCs w:val="24"/>
              </w:rPr>
            </w:pPr>
          </w:p>
        </w:tc>
        <w:tc>
          <w:tcPr>
            <w:tcW w:w="1241" w:type="dxa"/>
            <w:noWrap w:val="0"/>
            <w:vAlign w:val="center"/>
          </w:tcPr>
          <w:p>
            <w:pPr>
              <w:jc w:val="center"/>
              <w:rPr>
                <w:rFonts w:hint="eastAsia" w:ascii="仿宋" w:hAnsi="仿宋" w:eastAsia="仿宋" w:cs="仿宋"/>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758" w:type="dxa"/>
            <w:noWrap w:val="0"/>
            <w:vAlign w:val="center"/>
          </w:tcPr>
          <w:p>
            <w:pPr>
              <w:widowControl/>
              <w:adjustRightInd w:val="0"/>
              <w:snapToGrid w:val="0"/>
              <w:jc w:val="center"/>
              <w:rPr>
                <w:rFonts w:hint="eastAsia" w:ascii="仿宋" w:hAnsi="仿宋" w:eastAsia="仿宋" w:cs="仿宋"/>
                <w:kern w:val="0"/>
                <w:sz w:val="24"/>
                <w:szCs w:val="24"/>
              </w:rPr>
            </w:pPr>
          </w:p>
        </w:tc>
        <w:tc>
          <w:tcPr>
            <w:tcW w:w="2138" w:type="dxa"/>
            <w:noWrap w:val="0"/>
            <w:vAlign w:val="center"/>
          </w:tcPr>
          <w:p>
            <w:pPr>
              <w:widowControl/>
              <w:adjustRightInd w:val="0"/>
              <w:snapToGrid w:val="0"/>
              <w:jc w:val="center"/>
              <w:rPr>
                <w:rFonts w:hint="eastAsia" w:ascii="仿宋" w:hAnsi="仿宋" w:eastAsia="仿宋" w:cs="仿宋"/>
                <w:kern w:val="0"/>
                <w:sz w:val="24"/>
                <w:szCs w:val="24"/>
              </w:rPr>
            </w:pPr>
          </w:p>
        </w:tc>
        <w:tc>
          <w:tcPr>
            <w:tcW w:w="1625" w:type="dxa"/>
            <w:noWrap w:val="0"/>
            <w:vAlign w:val="center"/>
          </w:tcPr>
          <w:p>
            <w:pPr>
              <w:widowControl/>
              <w:adjustRightInd w:val="0"/>
              <w:snapToGrid w:val="0"/>
              <w:jc w:val="center"/>
              <w:rPr>
                <w:rFonts w:hint="eastAsia" w:ascii="仿宋" w:hAnsi="仿宋" w:eastAsia="仿宋" w:cs="仿宋"/>
                <w:kern w:val="0"/>
                <w:sz w:val="24"/>
                <w:szCs w:val="24"/>
              </w:rPr>
            </w:pPr>
          </w:p>
        </w:tc>
        <w:tc>
          <w:tcPr>
            <w:tcW w:w="987" w:type="dxa"/>
            <w:noWrap w:val="0"/>
            <w:vAlign w:val="center"/>
          </w:tcPr>
          <w:p>
            <w:pPr>
              <w:widowControl/>
              <w:adjustRightInd w:val="0"/>
              <w:snapToGrid w:val="0"/>
              <w:jc w:val="center"/>
              <w:rPr>
                <w:rFonts w:hint="eastAsia" w:ascii="仿宋" w:hAnsi="仿宋" w:eastAsia="仿宋" w:cs="仿宋"/>
                <w:kern w:val="0"/>
                <w:sz w:val="24"/>
                <w:szCs w:val="24"/>
              </w:rPr>
            </w:pPr>
          </w:p>
        </w:tc>
        <w:tc>
          <w:tcPr>
            <w:tcW w:w="888" w:type="dxa"/>
            <w:noWrap w:val="0"/>
            <w:vAlign w:val="center"/>
          </w:tcPr>
          <w:p>
            <w:pPr>
              <w:widowControl/>
              <w:adjustRightInd w:val="0"/>
              <w:snapToGrid w:val="0"/>
              <w:jc w:val="center"/>
              <w:rPr>
                <w:rFonts w:hint="eastAsia" w:ascii="仿宋" w:hAnsi="仿宋" w:eastAsia="仿宋" w:cs="仿宋"/>
                <w:kern w:val="0"/>
                <w:sz w:val="24"/>
                <w:szCs w:val="24"/>
              </w:rPr>
            </w:pPr>
          </w:p>
        </w:tc>
        <w:tc>
          <w:tcPr>
            <w:tcW w:w="1096"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758" w:type="dxa"/>
            <w:noWrap w:val="0"/>
            <w:vAlign w:val="center"/>
          </w:tcPr>
          <w:p>
            <w:pPr>
              <w:widowControl/>
              <w:adjustRightInd w:val="0"/>
              <w:snapToGrid w:val="0"/>
              <w:jc w:val="center"/>
              <w:rPr>
                <w:rFonts w:hint="eastAsia" w:ascii="仿宋" w:hAnsi="仿宋" w:eastAsia="仿宋" w:cs="仿宋"/>
                <w:kern w:val="0"/>
                <w:sz w:val="24"/>
                <w:szCs w:val="24"/>
              </w:rPr>
            </w:pPr>
          </w:p>
        </w:tc>
        <w:tc>
          <w:tcPr>
            <w:tcW w:w="2138" w:type="dxa"/>
            <w:noWrap w:val="0"/>
            <w:vAlign w:val="center"/>
          </w:tcPr>
          <w:p>
            <w:pPr>
              <w:widowControl/>
              <w:adjustRightInd w:val="0"/>
              <w:snapToGrid w:val="0"/>
              <w:jc w:val="center"/>
              <w:rPr>
                <w:rFonts w:hint="eastAsia" w:ascii="仿宋" w:hAnsi="仿宋" w:eastAsia="仿宋" w:cs="仿宋"/>
                <w:kern w:val="0"/>
                <w:sz w:val="24"/>
                <w:szCs w:val="24"/>
              </w:rPr>
            </w:pPr>
          </w:p>
        </w:tc>
        <w:tc>
          <w:tcPr>
            <w:tcW w:w="1625" w:type="dxa"/>
            <w:noWrap w:val="0"/>
            <w:vAlign w:val="center"/>
          </w:tcPr>
          <w:p>
            <w:pPr>
              <w:widowControl/>
              <w:adjustRightInd w:val="0"/>
              <w:snapToGrid w:val="0"/>
              <w:jc w:val="center"/>
              <w:rPr>
                <w:rFonts w:hint="eastAsia" w:ascii="仿宋" w:hAnsi="仿宋" w:eastAsia="仿宋" w:cs="仿宋"/>
                <w:kern w:val="0"/>
                <w:sz w:val="24"/>
                <w:szCs w:val="24"/>
              </w:rPr>
            </w:pPr>
          </w:p>
        </w:tc>
        <w:tc>
          <w:tcPr>
            <w:tcW w:w="987" w:type="dxa"/>
            <w:noWrap w:val="0"/>
            <w:vAlign w:val="center"/>
          </w:tcPr>
          <w:p>
            <w:pPr>
              <w:widowControl/>
              <w:adjustRightInd w:val="0"/>
              <w:snapToGrid w:val="0"/>
              <w:jc w:val="center"/>
              <w:rPr>
                <w:rFonts w:hint="eastAsia" w:ascii="仿宋" w:hAnsi="仿宋" w:eastAsia="仿宋" w:cs="仿宋"/>
                <w:kern w:val="0"/>
                <w:sz w:val="24"/>
                <w:szCs w:val="24"/>
              </w:rPr>
            </w:pPr>
          </w:p>
        </w:tc>
        <w:tc>
          <w:tcPr>
            <w:tcW w:w="888" w:type="dxa"/>
            <w:noWrap w:val="0"/>
            <w:vAlign w:val="center"/>
          </w:tcPr>
          <w:p>
            <w:pPr>
              <w:widowControl/>
              <w:adjustRightInd w:val="0"/>
              <w:snapToGrid w:val="0"/>
              <w:jc w:val="center"/>
              <w:rPr>
                <w:rFonts w:hint="eastAsia" w:ascii="仿宋" w:hAnsi="仿宋" w:eastAsia="仿宋" w:cs="仿宋"/>
                <w:kern w:val="0"/>
                <w:sz w:val="24"/>
                <w:szCs w:val="24"/>
              </w:rPr>
            </w:pPr>
          </w:p>
        </w:tc>
        <w:tc>
          <w:tcPr>
            <w:tcW w:w="1096"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jc w:val="center"/>
        </w:trPr>
        <w:tc>
          <w:tcPr>
            <w:tcW w:w="758" w:type="dxa"/>
            <w:noWrap w:val="0"/>
            <w:vAlign w:val="center"/>
          </w:tcPr>
          <w:p>
            <w:pPr>
              <w:widowControl/>
              <w:adjustRightInd w:val="0"/>
              <w:snapToGrid w:val="0"/>
              <w:jc w:val="center"/>
              <w:rPr>
                <w:rFonts w:hint="eastAsia" w:ascii="仿宋" w:hAnsi="仿宋" w:eastAsia="仿宋" w:cs="仿宋"/>
                <w:kern w:val="0"/>
                <w:sz w:val="24"/>
                <w:szCs w:val="24"/>
              </w:rPr>
            </w:pPr>
          </w:p>
        </w:tc>
        <w:tc>
          <w:tcPr>
            <w:tcW w:w="2138" w:type="dxa"/>
            <w:noWrap w:val="0"/>
            <w:vAlign w:val="center"/>
          </w:tcPr>
          <w:p>
            <w:pPr>
              <w:widowControl/>
              <w:adjustRightInd w:val="0"/>
              <w:snapToGrid w:val="0"/>
              <w:jc w:val="center"/>
              <w:rPr>
                <w:rFonts w:hint="eastAsia" w:ascii="仿宋" w:hAnsi="仿宋" w:eastAsia="仿宋" w:cs="仿宋"/>
                <w:kern w:val="0"/>
                <w:sz w:val="24"/>
                <w:szCs w:val="24"/>
              </w:rPr>
            </w:pPr>
          </w:p>
        </w:tc>
        <w:tc>
          <w:tcPr>
            <w:tcW w:w="1625" w:type="dxa"/>
            <w:noWrap w:val="0"/>
            <w:vAlign w:val="center"/>
          </w:tcPr>
          <w:p>
            <w:pPr>
              <w:widowControl/>
              <w:adjustRightInd w:val="0"/>
              <w:snapToGrid w:val="0"/>
              <w:jc w:val="center"/>
              <w:rPr>
                <w:rFonts w:hint="eastAsia" w:ascii="仿宋" w:hAnsi="仿宋" w:eastAsia="仿宋" w:cs="仿宋"/>
                <w:kern w:val="0"/>
                <w:sz w:val="24"/>
                <w:szCs w:val="24"/>
              </w:rPr>
            </w:pPr>
          </w:p>
        </w:tc>
        <w:tc>
          <w:tcPr>
            <w:tcW w:w="987" w:type="dxa"/>
            <w:noWrap w:val="0"/>
            <w:vAlign w:val="center"/>
          </w:tcPr>
          <w:p>
            <w:pPr>
              <w:widowControl/>
              <w:adjustRightInd w:val="0"/>
              <w:snapToGrid w:val="0"/>
              <w:jc w:val="center"/>
              <w:rPr>
                <w:rFonts w:hint="eastAsia" w:ascii="仿宋" w:hAnsi="仿宋" w:eastAsia="仿宋" w:cs="仿宋"/>
                <w:kern w:val="0"/>
                <w:sz w:val="24"/>
                <w:szCs w:val="24"/>
              </w:rPr>
            </w:pPr>
          </w:p>
        </w:tc>
        <w:tc>
          <w:tcPr>
            <w:tcW w:w="888" w:type="dxa"/>
            <w:noWrap w:val="0"/>
            <w:vAlign w:val="center"/>
          </w:tcPr>
          <w:p>
            <w:pPr>
              <w:widowControl/>
              <w:adjustRightInd w:val="0"/>
              <w:snapToGrid w:val="0"/>
              <w:jc w:val="center"/>
              <w:rPr>
                <w:rFonts w:hint="eastAsia" w:ascii="仿宋" w:hAnsi="仿宋" w:eastAsia="仿宋" w:cs="仿宋"/>
                <w:kern w:val="0"/>
                <w:sz w:val="24"/>
                <w:szCs w:val="24"/>
              </w:rPr>
            </w:pPr>
          </w:p>
        </w:tc>
        <w:tc>
          <w:tcPr>
            <w:tcW w:w="1096"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758" w:type="dxa"/>
            <w:noWrap w:val="0"/>
            <w:vAlign w:val="center"/>
          </w:tcPr>
          <w:p>
            <w:pPr>
              <w:widowControl/>
              <w:adjustRightInd w:val="0"/>
              <w:snapToGrid w:val="0"/>
              <w:jc w:val="center"/>
              <w:rPr>
                <w:rFonts w:hint="eastAsia" w:ascii="仿宋" w:hAnsi="仿宋" w:eastAsia="仿宋" w:cs="仿宋"/>
                <w:kern w:val="0"/>
                <w:sz w:val="24"/>
                <w:szCs w:val="24"/>
              </w:rPr>
            </w:pPr>
          </w:p>
        </w:tc>
        <w:tc>
          <w:tcPr>
            <w:tcW w:w="2138" w:type="dxa"/>
            <w:noWrap w:val="0"/>
            <w:vAlign w:val="center"/>
          </w:tcPr>
          <w:p>
            <w:pPr>
              <w:widowControl/>
              <w:adjustRightInd w:val="0"/>
              <w:snapToGrid w:val="0"/>
              <w:jc w:val="center"/>
              <w:rPr>
                <w:rFonts w:hint="eastAsia" w:ascii="仿宋" w:hAnsi="仿宋" w:eastAsia="仿宋" w:cs="仿宋"/>
                <w:kern w:val="0"/>
                <w:sz w:val="24"/>
                <w:szCs w:val="24"/>
              </w:rPr>
            </w:pPr>
          </w:p>
        </w:tc>
        <w:tc>
          <w:tcPr>
            <w:tcW w:w="1625" w:type="dxa"/>
            <w:noWrap w:val="0"/>
            <w:vAlign w:val="center"/>
          </w:tcPr>
          <w:p>
            <w:pPr>
              <w:widowControl/>
              <w:adjustRightInd w:val="0"/>
              <w:snapToGrid w:val="0"/>
              <w:jc w:val="center"/>
              <w:rPr>
                <w:rFonts w:hint="eastAsia" w:ascii="仿宋" w:hAnsi="仿宋" w:eastAsia="仿宋" w:cs="仿宋"/>
                <w:kern w:val="0"/>
                <w:sz w:val="24"/>
                <w:szCs w:val="24"/>
              </w:rPr>
            </w:pPr>
          </w:p>
        </w:tc>
        <w:tc>
          <w:tcPr>
            <w:tcW w:w="987" w:type="dxa"/>
            <w:noWrap w:val="0"/>
            <w:vAlign w:val="center"/>
          </w:tcPr>
          <w:p>
            <w:pPr>
              <w:widowControl/>
              <w:adjustRightInd w:val="0"/>
              <w:snapToGrid w:val="0"/>
              <w:jc w:val="center"/>
              <w:rPr>
                <w:rFonts w:hint="eastAsia" w:ascii="仿宋" w:hAnsi="仿宋" w:eastAsia="仿宋" w:cs="仿宋"/>
                <w:kern w:val="0"/>
                <w:sz w:val="24"/>
                <w:szCs w:val="24"/>
              </w:rPr>
            </w:pPr>
          </w:p>
        </w:tc>
        <w:tc>
          <w:tcPr>
            <w:tcW w:w="888" w:type="dxa"/>
            <w:noWrap w:val="0"/>
            <w:vAlign w:val="center"/>
          </w:tcPr>
          <w:p>
            <w:pPr>
              <w:widowControl/>
              <w:adjustRightInd w:val="0"/>
              <w:snapToGrid w:val="0"/>
              <w:jc w:val="center"/>
              <w:rPr>
                <w:rFonts w:hint="eastAsia" w:ascii="仿宋" w:hAnsi="仿宋" w:eastAsia="仿宋" w:cs="仿宋"/>
                <w:kern w:val="0"/>
                <w:sz w:val="24"/>
                <w:szCs w:val="24"/>
              </w:rPr>
            </w:pPr>
          </w:p>
        </w:tc>
        <w:tc>
          <w:tcPr>
            <w:tcW w:w="1096"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jc w:val="center"/>
        </w:trPr>
        <w:tc>
          <w:tcPr>
            <w:tcW w:w="7492" w:type="dxa"/>
            <w:gridSpan w:val="6"/>
            <w:noWrap w:val="0"/>
            <w:vAlign w:val="center"/>
          </w:tcPr>
          <w:p>
            <w:pPr>
              <w:widowControl/>
              <w:adjustRightInd w:val="0"/>
              <w:snapToGrid w:val="0"/>
              <w:jc w:val="center"/>
              <w:rPr>
                <w:rFonts w:hint="eastAsia" w:ascii="仿宋" w:hAnsi="仿宋" w:eastAsia="仿宋" w:cs="仿宋"/>
                <w:kern w:val="0"/>
                <w:sz w:val="24"/>
                <w:szCs w:val="24"/>
              </w:rPr>
            </w:pPr>
            <w:r>
              <w:rPr>
                <w:rFonts w:hint="eastAsia" w:ascii="仿宋" w:hAnsi="仿宋" w:eastAsia="仿宋" w:cs="仿宋"/>
                <w:kern w:val="0"/>
                <w:sz w:val="24"/>
                <w:szCs w:val="24"/>
                <w:lang w:eastAsia="zh-CN"/>
              </w:rPr>
              <w:t>合计</w:t>
            </w:r>
          </w:p>
        </w:tc>
        <w:tc>
          <w:tcPr>
            <w:tcW w:w="1241" w:type="dxa"/>
            <w:noWrap w:val="0"/>
            <w:vAlign w:val="center"/>
          </w:tcPr>
          <w:p>
            <w:pPr>
              <w:widowControl/>
              <w:adjustRightInd w:val="0"/>
              <w:snapToGrid w:val="0"/>
              <w:jc w:val="center"/>
              <w:rPr>
                <w:rFonts w:hint="eastAsia" w:ascii="仿宋" w:hAnsi="仿宋" w:eastAsia="仿宋" w:cs="仿宋"/>
                <w:kern w:val="0"/>
                <w:sz w:val="24"/>
                <w:szCs w:val="24"/>
              </w:rPr>
            </w:pPr>
          </w:p>
        </w:tc>
        <w:tc>
          <w:tcPr>
            <w:tcW w:w="3723" w:type="dxa"/>
            <w:gridSpan w:val="3"/>
            <w:noWrap w:val="0"/>
            <w:vAlign w:val="center"/>
          </w:tcPr>
          <w:p>
            <w:pPr>
              <w:widowControl/>
              <w:adjustRightInd w:val="0"/>
              <w:snapToGrid w:val="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w:t>
            </w:r>
          </w:p>
        </w:tc>
      </w:tr>
    </w:tbl>
    <w:p>
      <w:pPr>
        <w:spacing w:line="276" w:lineRule="auto"/>
        <w:ind w:left="480" w:leftChars="0" w:hanging="480" w:hangingChars="200"/>
        <w:jc w:val="lef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注：“单价”系指货物（服务）生产、包装、运输、保险、装卸（至指定地点）、安装（</w:t>
      </w:r>
      <w:r>
        <w:rPr>
          <w:rFonts w:hint="eastAsia" w:ascii="仿宋" w:hAnsi="仿宋" w:eastAsia="仿宋" w:cs="仿宋"/>
          <w:color w:val="000000"/>
          <w:sz w:val="24"/>
          <w:szCs w:val="24"/>
          <w:lang w:val="en-US" w:eastAsia="zh-CN"/>
        </w:rPr>
        <w:t>采购</w:t>
      </w:r>
      <w:r>
        <w:rPr>
          <w:rFonts w:hint="eastAsia" w:ascii="仿宋" w:hAnsi="仿宋" w:eastAsia="仿宋" w:cs="仿宋"/>
          <w:color w:val="000000"/>
          <w:sz w:val="24"/>
          <w:szCs w:val="24"/>
        </w:rPr>
        <w:t>文件要求报价）、调试、检验、验收、试运行、技术服务、培训等所有应由投标人承担的各项费用及税金。</w:t>
      </w:r>
    </w:p>
    <w:p>
      <w:pPr>
        <w:pStyle w:val="24"/>
        <w:rPr>
          <w:rFonts w:hint="eastAsia" w:ascii="仿宋" w:hAnsi="仿宋" w:eastAsia="仿宋" w:cs="仿宋"/>
          <w:kern w:val="0"/>
          <w:sz w:val="24"/>
          <w:szCs w:val="24"/>
        </w:rPr>
      </w:pPr>
    </w:p>
    <w:p>
      <w:pPr>
        <w:spacing w:line="276" w:lineRule="auto"/>
        <w:ind w:right="480"/>
        <w:jc w:val="right"/>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lang w:eastAsia="zh-CN"/>
        </w:rPr>
        <w:t>投标人</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color w:val="000000"/>
          <w:sz w:val="24"/>
          <w:szCs w:val="24"/>
          <w:lang w:eastAsia="zh-CN"/>
        </w:rPr>
        <w:t>盖单位</w:t>
      </w:r>
      <w:r>
        <w:rPr>
          <w:rFonts w:hint="eastAsia" w:ascii="仿宋" w:hAnsi="仿宋" w:eastAsia="仿宋" w:cs="仿宋"/>
          <w:color w:val="000000"/>
          <w:sz w:val="24"/>
          <w:szCs w:val="24"/>
        </w:rPr>
        <w:t>章）</w:t>
      </w:r>
    </w:p>
    <w:p>
      <w:pPr>
        <w:spacing w:line="276" w:lineRule="auto"/>
        <w:ind w:firstLine="4423" w:firstLineChars="1843"/>
        <w:jc w:val="right"/>
        <w:rPr>
          <w:rFonts w:hint="eastAsia" w:ascii="仿宋" w:hAnsi="仿宋" w:eastAsia="仿宋" w:cs="仿宋"/>
          <w:color w:val="000000"/>
          <w:sz w:val="24"/>
          <w:szCs w:val="24"/>
        </w:rPr>
      </w:pPr>
    </w:p>
    <w:p>
      <w:pPr>
        <w:spacing w:line="276" w:lineRule="auto"/>
        <w:ind w:right="420" w:firstLine="480" w:firstLineChars="200"/>
        <w:jc w:val="right"/>
        <w:rPr>
          <w:rFonts w:hint="eastAsia" w:ascii="仿宋" w:hAnsi="仿宋" w:eastAsia="仿宋" w:cs="仿宋"/>
          <w:color w:val="000000"/>
          <w:sz w:val="24"/>
          <w:szCs w:val="24"/>
        </w:rPr>
      </w:pPr>
      <w:r>
        <w:rPr>
          <w:rFonts w:hint="eastAsia" w:ascii="仿宋" w:hAnsi="仿宋" w:eastAsia="仿宋" w:cs="仿宋"/>
          <w:kern w:val="0"/>
          <w:sz w:val="24"/>
          <w:szCs w:val="24"/>
        </w:rPr>
        <w:t>法定代表人（单位负责人）或其委托代理人</w:t>
      </w:r>
      <w:r>
        <w:rPr>
          <w:rFonts w:hint="eastAsia" w:ascii="仿宋" w:hAnsi="仿宋" w:eastAsia="仿宋" w:cs="仿宋"/>
          <w:color w:val="000000"/>
          <w:sz w:val="24"/>
          <w:szCs w:val="24"/>
        </w:rPr>
        <w:t>：</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（签字或盖章）</w:t>
      </w:r>
    </w:p>
    <w:p>
      <w:pPr>
        <w:spacing w:line="276" w:lineRule="auto"/>
        <w:ind w:firstLine="4423" w:firstLineChars="1843"/>
        <w:jc w:val="right"/>
        <w:rPr>
          <w:rFonts w:hint="eastAsia" w:ascii="仿宋" w:hAnsi="仿宋" w:eastAsia="仿宋" w:cs="仿宋"/>
          <w:color w:val="000000"/>
          <w:sz w:val="24"/>
          <w:szCs w:val="24"/>
        </w:rPr>
      </w:pPr>
    </w:p>
    <w:p>
      <w:pPr>
        <w:pStyle w:val="24"/>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日期：    年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月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日</w:t>
      </w:r>
    </w:p>
    <w:p>
      <w:pPr>
        <w:pStyle w:val="23"/>
        <w:rPr>
          <w:rFonts w:hint="eastAsia" w:ascii="仿宋" w:hAnsi="仿宋" w:eastAsia="仿宋" w:cs="仿宋"/>
          <w:color w:val="000000"/>
          <w:sz w:val="24"/>
          <w:szCs w:val="24"/>
        </w:rPr>
      </w:pPr>
    </w:p>
    <w:p>
      <w:pPr>
        <w:rPr>
          <w:rFonts w:hint="eastAsia" w:ascii="仿宋" w:hAnsi="仿宋" w:eastAsia="仿宋" w:cs="仿宋"/>
          <w:color w:val="000000"/>
          <w:sz w:val="24"/>
          <w:szCs w:val="24"/>
        </w:rPr>
      </w:pPr>
    </w:p>
    <w:p>
      <w:pPr>
        <w:widowControl/>
        <w:spacing w:before="7"/>
        <w:ind w:left="5680" w:right="-20"/>
        <w:rPr>
          <w:rFonts w:ascii="宋体" w:hAnsi="宋体"/>
          <w:kern w:val="0"/>
          <w:szCs w:val="21"/>
        </w:rPr>
        <w:sectPr>
          <w:footnotePr>
            <w:numFmt w:val="decimalEnclosedCircleChinese"/>
            <w:numRestart w:val="eachPage"/>
          </w:footnotePr>
          <w:pgSz w:w="16838" w:h="11906" w:orient="landscape"/>
          <w:pgMar w:top="1134" w:right="1134" w:bottom="1134" w:left="1134" w:header="851" w:footer="851" w:gutter="0"/>
          <w:pgNumType w:fmt="decimal"/>
          <w:cols w:space="720" w:num="1"/>
          <w:docGrid w:linePitch="286" w:charSpace="0"/>
        </w:sectPr>
      </w:pPr>
    </w:p>
    <w:p>
      <w:pPr>
        <w:pStyle w:val="23"/>
        <w:numPr>
          <w:ilvl w:val="0"/>
          <w:numId w:val="0"/>
        </w:numPr>
        <w:ind w:right="-21" w:rightChars="-10"/>
        <w:jc w:val="both"/>
        <w:rPr>
          <w:rFonts w:hint="eastAsia" w:ascii="仿宋" w:hAnsi="仿宋" w:eastAsia="仿宋" w:cs="仿宋"/>
          <w:b/>
          <w:bCs/>
          <w:sz w:val="28"/>
          <w:szCs w:val="36"/>
          <w:lang w:val="zh-CN" w:eastAsia="zh-CN"/>
        </w:rPr>
      </w:pPr>
    </w:p>
    <w:p>
      <w:pPr>
        <w:pStyle w:val="5"/>
        <w:bidi w:val="0"/>
        <w:rPr>
          <w:rFonts w:hint="eastAsia"/>
          <w:lang w:val="zh-CN" w:eastAsia="zh-CN"/>
        </w:rPr>
      </w:pPr>
      <w:r>
        <w:rPr>
          <w:rFonts w:hint="eastAsia"/>
          <w:lang w:val="zh-CN" w:eastAsia="zh-CN"/>
        </w:rPr>
        <w:t>五、投标人资格证明材料</w:t>
      </w:r>
    </w:p>
    <w:p>
      <w:pPr>
        <w:numPr>
          <w:ilvl w:val="0"/>
          <w:numId w:val="0"/>
        </w:num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应仔细查看</w:t>
      </w:r>
      <w:r>
        <w:rPr>
          <w:rFonts w:hint="eastAsia" w:ascii="仿宋" w:hAnsi="仿宋" w:eastAsia="仿宋" w:cs="仿宋"/>
          <w:color w:val="auto"/>
          <w:sz w:val="24"/>
          <w:highlight w:val="none"/>
          <w:lang w:val="en-US" w:eastAsia="zh-CN"/>
        </w:rPr>
        <w:t>采购</w:t>
      </w:r>
      <w:r>
        <w:rPr>
          <w:rFonts w:hint="eastAsia" w:ascii="仿宋" w:hAnsi="仿宋" w:eastAsia="仿宋" w:cs="仿宋"/>
          <w:color w:val="auto"/>
          <w:sz w:val="24"/>
          <w:highlight w:val="none"/>
          <w:lang w:eastAsia="zh-CN"/>
        </w:rPr>
        <w:t>文件中要求</w:t>
      </w:r>
      <w:r>
        <w:rPr>
          <w:rFonts w:hint="eastAsia" w:ascii="仿宋" w:hAnsi="仿宋" w:eastAsia="仿宋" w:cs="仿宋"/>
          <w:color w:val="auto"/>
          <w:sz w:val="24"/>
          <w:highlight w:val="none"/>
        </w:rPr>
        <w:t>提供的</w:t>
      </w:r>
      <w:r>
        <w:rPr>
          <w:rFonts w:hint="eastAsia" w:ascii="仿宋" w:hAnsi="仿宋" w:eastAsia="仿宋" w:cs="仿宋"/>
          <w:color w:val="auto"/>
          <w:sz w:val="24"/>
          <w:highlight w:val="none"/>
          <w:lang w:eastAsia="zh-CN"/>
        </w:rPr>
        <w:t>资格证明</w:t>
      </w:r>
      <w:r>
        <w:rPr>
          <w:rFonts w:hint="eastAsia" w:ascii="仿宋" w:hAnsi="仿宋" w:eastAsia="仿宋" w:cs="仿宋"/>
          <w:color w:val="auto"/>
          <w:sz w:val="24"/>
          <w:highlight w:val="none"/>
        </w:rPr>
        <w:t>资料，确保提供齐全。</w:t>
      </w:r>
    </w:p>
    <w:p>
      <w:pPr>
        <w:pStyle w:val="24"/>
        <w:rPr>
          <w:rFonts w:hint="eastAsia" w:ascii="仿宋" w:hAnsi="仿宋" w:eastAsia="仿宋" w:cs="仿宋"/>
          <w:color w:val="auto"/>
          <w:sz w:val="24"/>
          <w:highlight w:val="none"/>
        </w:rPr>
      </w:pPr>
    </w:p>
    <w:p>
      <w:pPr>
        <w:pStyle w:val="23"/>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5"/>
        <w:bidi w:val="0"/>
        <w:rPr>
          <w:rFonts w:hint="eastAsia" w:ascii="Arial" w:hAnsi="Arial" w:cs="Times New Roman"/>
          <w:b/>
          <w:bCs/>
          <w:lang w:val="zh-CN" w:eastAsia="zh-CN"/>
        </w:rPr>
      </w:pPr>
      <w:bookmarkStart w:id="64" w:name="_Toc2907"/>
      <w:bookmarkStart w:id="65" w:name="_Toc522182676"/>
      <w:bookmarkStart w:id="66" w:name="_Toc488334547"/>
      <w:r>
        <w:rPr>
          <w:rFonts w:hint="eastAsia" w:ascii="Arial" w:hAnsi="Arial" w:cs="Times New Roman"/>
          <w:b/>
          <w:bCs/>
          <w:lang w:val="zh-CN" w:eastAsia="zh-CN"/>
        </w:rPr>
        <w:t>六、商务条款偏离表</w:t>
      </w:r>
      <w:bookmarkEnd w:id="64"/>
    </w:p>
    <w:tbl>
      <w:tblPr>
        <w:tblStyle w:val="25"/>
        <w:tblW w:w="9978" w:type="dxa"/>
        <w:tblInd w:w="0" w:type="dxa"/>
        <w:tblLayout w:type="fixed"/>
        <w:tblCellMar>
          <w:top w:w="0" w:type="dxa"/>
          <w:left w:w="108" w:type="dxa"/>
          <w:bottom w:w="0" w:type="dxa"/>
          <w:right w:w="108" w:type="dxa"/>
        </w:tblCellMar>
      </w:tblPr>
      <w:tblGrid>
        <w:gridCol w:w="738"/>
        <w:gridCol w:w="1370"/>
        <w:gridCol w:w="2382"/>
        <w:gridCol w:w="2553"/>
        <w:gridCol w:w="1570"/>
        <w:gridCol w:w="1365"/>
      </w:tblGrid>
      <w:tr>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序号</w:t>
            </w:r>
          </w:p>
        </w:tc>
        <w:tc>
          <w:tcPr>
            <w:tcW w:w="13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项目</w:t>
            </w:r>
          </w:p>
        </w:tc>
        <w:tc>
          <w:tcPr>
            <w:tcW w:w="2382"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招标</w:t>
            </w:r>
            <w:r>
              <w:rPr>
                <w:rFonts w:hint="eastAsia" w:ascii="仿宋" w:hAnsi="仿宋" w:eastAsia="仿宋" w:cs="仿宋"/>
                <w:b/>
                <w:color w:val="000000"/>
                <w:kern w:val="0"/>
                <w:szCs w:val="21"/>
                <w:lang w:val="en-US" w:eastAsia="zh-CN"/>
              </w:rPr>
              <w:t>参数</w:t>
            </w:r>
          </w:p>
        </w:tc>
        <w:tc>
          <w:tcPr>
            <w:tcW w:w="2553"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投标</w:t>
            </w:r>
            <w:r>
              <w:rPr>
                <w:rFonts w:hint="eastAsia" w:ascii="仿宋" w:hAnsi="仿宋" w:eastAsia="仿宋" w:cs="仿宋"/>
                <w:b/>
                <w:color w:val="000000"/>
                <w:kern w:val="0"/>
                <w:szCs w:val="21"/>
                <w:lang w:val="en-US" w:eastAsia="zh-CN"/>
              </w:rPr>
              <w:t>参数</w:t>
            </w:r>
          </w:p>
        </w:tc>
        <w:tc>
          <w:tcPr>
            <w:tcW w:w="15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b/>
                <w:color w:val="000000"/>
                <w:kern w:val="0"/>
                <w:szCs w:val="21"/>
                <w:lang w:eastAsia="zh-CN"/>
              </w:rPr>
            </w:pPr>
            <w:r>
              <w:rPr>
                <w:rFonts w:hint="eastAsia" w:ascii="仿宋" w:hAnsi="仿宋" w:eastAsia="仿宋" w:cs="仿宋"/>
                <w:b/>
                <w:color w:val="000000"/>
                <w:kern w:val="0"/>
                <w:szCs w:val="21"/>
              </w:rPr>
              <w:t>偏离说明</w:t>
            </w:r>
            <w:r>
              <w:rPr>
                <w:rFonts w:hint="eastAsia" w:ascii="仿宋" w:hAnsi="仿宋" w:eastAsia="仿宋" w:cs="仿宋"/>
                <w:b/>
                <w:color w:val="000000"/>
                <w:kern w:val="0"/>
                <w:szCs w:val="21"/>
                <w:lang w:eastAsia="zh-CN"/>
              </w:rPr>
              <w:t>（</w:t>
            </w:r>
            <w:r>
              <w:rPr>
                <w:rFonts w:hint="eastAsia" w:ascii="仿宋" w:hAnsi="仿宋" w:eastAsia="仿宋" w:cs="仿宋"/>
                <w:color w:val="000000"/>
                <w:kern w:val="0"/>
                <w:szCs w:val="21"/>
              </w:rPr>
              <w:t>无偏离</w:t>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正偏离</w:t>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负偏离</w:t>
            </w:r>
            <w:r>
              <w:rPr>
                <w:rFonts w:hint="eastAsia" w:ascii="仿宋" w:hAnsi="仿宋" w:eastAsia="仿宋" w:cs="仿宋"/>
                <w:b/>
                <w:color w:val="000000"/>
                <w:kern w:val="0"/>
                <w:szCs w:val="21"/>
                <w:lang w:eastAsia="zh-CN"/>
              </w:rPr>
              <w:t>）</w:t>
            </w:r>
          </w:p>
        </w:tc>
        <w:tc>
          <w:tcPr>
            <w:tcW w:w="136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b/>
                <w:color w:val="000000"/>
                <w:kern w:val="0"/>
                <w:szCs w:val="21"/>
              </w:rPr>
            </w:pPr>
            <w:r>
              <w:rPr>
                <w:rFonts w:hint="eastAsia" w:ascii="仿宋" w:hAnsi="仿宋" w:eastAsia="仿宋" w:cs="仿宋"/>
                <w:b/>
                <w:color w:val="000000"/>
                <w:kern w:val="0"/>
                <w:szCs w:val="21"/>
              </w:rPr>
              <w:t>备注</w:t>
            </w:r>
          </w:p>
        </w:tc>
      </w:tr>
      <w:tr>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w:t>
            </w:r>
          </w:p>
        </w:tc>
        <w:tc>
          <w:tcPr>
            <w:tcW w:w="13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FF"/>
                <w:kern w:val="0"/>
                <w:szCs w:val="21"/>
              </w:rPr>
            </w:pPr>
            <w:r>
              <w:rPr>
                <w:rFonts w:hint="eastAsia" w:ascii="仿宋" w:hAnsi="仿宋" w:eastAsia="仿宋" w:cs="仿宋"/>
                <w:color w:val="0000FF"/>
                <w:kern w:val="0"/>
                <w:szCs w:val="21"/>
              </w:rPr>
              <w:t>交货地点</w:t>
            </w:r>
          </w:p>
        </w:tc>
        <w:tc>
          <w:tcPr>
            <w:tcW w:w="2382"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2553"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5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36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w:t>
            </w:r>
          </w:p>
        </w:tc>
        <w:tc>
          <w:tcPr>
            <w:tcW w:w="13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FF"/>
                <w:kern w:val="0"/>
                <w:szCs w:val="21"/>
                <w:lang w:eastAsia="zh-CN"/>
              </w:rPr>
            </w:pPr>
            <w:r>
              <w:rPr>
                <w:rFonts w:hint="eastAsia" w:ascii="仿宋" w:hAnsi="仿宋" w:eastAsia="仿宋" w:cs="仿宋"/>
                <w:color w:val="0000FF"/>
                <w:kern w:val="0"/>
                <w:szCs w:val="21"/>
                <w:lang w:eastAsia="zh-CN"/>
              </w:rPr>
              <w:t>供货安装期</w:t>
            </w:r>
          </w:p>
        </w:tc>
        <w:tc>
          <w:tcPr>
            <w:tcW w:w="2382"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2553"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5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36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13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FF"/>
                <w:kern w:val="0"/>
                <w:szCs w:val="21"/>
              </w:rPr>
            </w:pPr>
            <w:r>
              <w:rPr>
                <w:rFonts w:hint="eastAsia" w:ascii="仿宋" w:hAnsi="仿宋" w:eastAsia="仿宋" w:cs="仿宋"/>
                <w:color w:val="0000FF"/>
                <w:kern w:val="0"/>
                <w:szCs w:val="21"/>
              </w:rPr>
              <w:t>质保期</w:t>
            </w:r>
          </w:p>
        </w:tc>
        <w:tc>
          <w:tcPr>
            <w:tcW w:w="2382"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2553"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5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36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4</w:t>
            </w:r>
          </w:p>
        </w:tc>
        <w:tc>
          <w:tcPr>
            <w:tcW w:w="13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FF"/>
                <w:kern w:val="0"/>
                <w:szCs w:val="21"/>
              </w:rPr>
            </w:pPr>
            <w:r>
              <w:rPr>
                <w:rFonts w:hint="eastAsia" w:ascii="仿宋" w:hAnsi="仿宋" w:eastAsia="仿宋" w:cs="仿宋"/>
                <w:color w:val="0000FF"/>
                <w:kern w:val="0"/>
                <w:szCs w:val="21"/>
              </w:rPr>
              <w:t>付款方式</w:t>
            </w:r>
          </w:p>
        </w:tc>
        <w:tc>
          <w:tcPr>
            <w:tcW w:w="2382"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2553"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5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36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1370" w:type="dxa"/>
            <w:tcBorders>
              <w:top w:val="single" w:color="000000" w:sz="4" w:space="0"/>
              <w:left w:val="nil"/>
              <w:bottom w:val="single" w:color="000000" w:sz="4" w:space="0"/>
              <w:right w:val="single" w:color="000000" w:sz="4" w:space="0"/>
            </w:tcBorders>
            <w:noWrap w:val="0"/>
            <w:vAlign w:val="center"/>
          </w:tcPr>
          <w:p>
            <w:pPr>
              <w:widowControl/>
              <w:jc w:val="center"/>
              <w:rPr>
                <w:rFonts w:hint="default" w:ascii="仿宋" w:hAnsi="仿宋" w:eastAsia="仿宋" w:cs="仿宋"/>
                <w:color w:val="0000FF"/>
                <w:kern w:val="0"/>
                <w:szCs w:val="21"/>
                <w:lang w:val="en-US" w:eastAsia="zh-CN"/>
              </w:rPr>
            </w:pPr>
            <w:r>
              <w:rPr>
                <w:rFonts w:hint="eastAsia" w:ascii="仿宋" w:hAnsi="仿宋" w:eastAsia="仿宋" w:cs="仿宋"/>
                <w:color w:val="0000FF"/>
                <w:kern w:val="0"/>
                <w:szCs w:val="21"/>
                <w:lang w:val="en-US" w:eastAsia="zh-CN"/>
              </w:rPr>
              <w:t>....</w:t>
            </w:r>
          </w:p>
        </w:tc>
        <w:tc>
          <w:tcPr>
            <w:tcW w:w="2382"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2553"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5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36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r>
      <w:tr>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3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2382"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2553"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570"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c>
          <w:tcPr>
            <w:tcW w:w="1365" w:type="dxa"/>
            <w:tcBorders>
              <w:top w:val="single" w:color="000000" w:sz="4" w:space="0"/>
              <w:left w:val="nil"/>
              <w:bottom w:val="single" w:color="000000" w:sz="4" w:space="0"/>
              <w:right w:val="single" w:color="000000" w:sz="4" w:space="0"/>
            </w:tcBorders>
            <w:noWrap w:val="0"/>
            <w:vAlign w:val="center"/>
          </w:tcPr>
          <w:p>
            <w:pPr>
              <w:widowControl/>
              <w:jc w:val="center"/>
              <w:rPr>
                <w:rFonts w:hint="eastAsia" w:ascii="仿宋" w:hAnsi="仿宋" w:eastAsia="仿宋" w:cs="仿宋"/>
                <w:color w:val="000000"/>
                <w:kern w:val="0"/>
                <w:szCs w:val="21"/>
              </w:rPr>
            </w:pPr>
          </w:p>
        </w:tc>
      </w:tr>
    </w:tbl>
    <w:p>
      <w:pPr>
        <w:widowControl/>
        <w:spacing w:line="360" w:lineRule="exact"/>
        <w:ind w:firstLine="548" w:firstLineChars="196"/>
        <w:rPr>
          <w:rFonts w:hint="eastAsia" w:ascii="宋体" w:hAnsi="宋体" w:eastAsia="宋体" w:cs="Times New Roman"/>
          <w:color w:val="000000"/>
          <w:szCs w:val="24"/>
        </w:rPr>
      </w:pPr>
      <w:r>
        <w:rPr>
          <w:rFonts w:hint="eastAsia" w:ascii="仿宋" w:hAnsi="仿宋" w:eastAsia="仿宋" w:cs="仿宋"/>
          <w:color w:val="000000"/>
          <w:spacing w:val="20"/>
          <w:kern w:val="0"/>
          <w:sz w:val="24"/>
          <w:szCs w:val="24"/>
        </w:rPr>
        <w:t>注：</w:t>
      </w:r>
      <w:r>
        <w:rPr>
          <w:rFonts w:hint="eastAsia" w:ascii="仿宋" w:hAnsi="仿宋" w:eastAsia="仿宋" w:cs="仿宋"/>
          <w:color w:val="000000"/>
          <w:szCs w:val="24"/>
        </w:rPr>
        <w:t>投标人根据项目实际填写，表中项目</w:t>
      </w:r>
      <w:r>
        <w:rPr>
          <w:rFonts w:hint="eastAsia" w:ascii="仿宋" w:hAnsi="仿宋" w:eastAsia="仿宋" w:cs="仿宋"/>
          <w:color w:val="000000"/>
          <w:szCs w:val="24"/>
          <w:lang w:val="en-US" w:eastAsia="zh-CN"/>
        </w:rPr>
        <w:t>采购</w:t>
      </w:r>
      <w:r>
        <w:rPr>
          <w:rFonts w:hint="eastAsia" w:ascii="仿宋" w:hAnsi="仿宋" w:eastAsia="仿宋" w:cs="仿宋"/>
          <w:color w:val="000000"/>
          <w:szCs w:val="24"/>
        </w:rPr>
        <w:t>要求不涉及的可留空或自行调整。</w:t>
      </w:r>
    </w:p>
    <w:p>
      <w:pPr>
        <w:widowControl/>
        <w:spacing w:line="360" w:lineRule="exact"/>
        <w:ind w:firstLine="411" w:firstLineChars="196"/>
        <w:rPr>
          <w:rFonts w:ascii="宋体" w:hAnsi="宋体" w:eastAsia="宋体" w:cs="Times New Roman"/>
          <w:color w:val="000000"/>
          <w:szCs w:val="24"/>
        </w:rPr>
      </w:pPr>
    </w:p>
    <w:p>
      <w:pPr>
        <w:keepNext/>
        <w:keepLines/>
        <w:widowControl/>
        <w:spacing w:before="120" w:after="120"/>
        <w:jc w:val="center"/>
        <w:outlineLvl w:val="1"/>
        <w:rPr>
          <w:rFonts w:hint="eastAsia" w:ascii="仿宋" w:hAnsi="仿宋" w:eastAsia="仿宋" w:cs="仿宋"/>
          <w:sz w:val="30"/>
          <w:szCs w:val="30"/>
        </w:rPr>
      </w:pPr>
      <w:bookmarkStart w:id="67" w:name="_Toc445554794"/>
      <w:bookmarkStart w:id="68" w:name="_Toc466024597"/>
      <w:r>
        <w:rPr>
          <w:rFonts w:hint="eastAsia" w:ascii="宋体" w:hAnsi="宋体" w:eastAsia="宋体" w:cs="Times New Roman"/>
          <w:b/>
          <w:bCs/>
          <w:sz w:val="30"/>
          <w:szCs w:val="30"/>
        </w:rPr>
        <w:br w:type="page"/>
      </w:r>
      <w:bookmarkStart w:id="69" w:name="_Toc15615"/>
      <w:r>
        <w:rPr>
          <w:rFonts w:hint="eastAsia" w:ascii="Arial" w:hAnsi="Arial" w:eastAsia="黑体" w:cs="Times New Roman"/>
          <w:b/>
          <w:bCs/>
          <w:kern w:val="2"/>
          <w:sz w:val="32"/>
          <w:szCs w:val="32"/>
          <w:lang w:val="zh-CN" w:eastAsia="zh-CN" w:bidi="ar-SA"/>
        </w:rPr>
        <w:t>七、技术规格偏离表</w:t>
      </w:r>
      <w:bookmarkEnd w:id="67"/>
      <w:bookmarkEnd w:id="68"/>
      <w:bookmarkEnd w:id="69"/>
    </w:p>
    <w:tbl>
      <w:tblPr>
        <w:tblStyle w:val="25"/>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39"/>
        <w:gridCol w:w="2665"/>
        <w:gridCol w:w="1615"/>
        <w:gridCol w:w="1845"/>
        <w:gridCol w:w="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序号</w:t>
            </w:r>
          </w:p>
        </w:tc>
        <w:tc>
          <w:tcPr>
            <w:tcW w:w="2539" w:type="dxa"/>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设备名称</w:t>
            </w:r>
          </w:p>
        </w:tc>
        <w:tc>
          <w:tcPr>
            <w:tcW w:w="2665" w:type="dxa"/>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lang w:val="en-US" w:eastAsia="zh-CN"/>
              </w:rPr>
              <w:t>采购</w:t>
            </w:r>
            <w:r>
              <w:rPr>
                <w:rFonts w:hint="eastAsia" w:ascii="仿宋" w:hAnsi="仿宋" w:eastAsia="仿宋" w:cs="仿宋"/>
                <w:bCs/>
                <w:color w:val="000000"/>
                <w:kern w:val="0"/>
                <w:sz w:val="24"/>
                <w:szCs w:val="24"/>
              </w:rPr>
              <w:t>规格型号</w:t>
            </w:r>
          </w:p>
        </w:tc>
        <w:tc>
          <w:tcPr>
            <w:tcW w:w="1615" w:type="dxa"/>
            <w:noWrap w:val="0"/>
            <w:vAlign w:val="center"/>
          </w:tcPr>
          <w:p>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投标规格</w:t>
            </w:r>
          </w:p>
        </w:tc>
        <w:tc>
          <w:tcPr>
            <w:tcW w:w="1845" w:type="dxa"/>
            <w:noWrap w:val="0"/>
            <w:vAlign w:val="center"/>
          </w:tcPr>
          <w:p>
            <w:pPr>
              <w:widowControl/>
              <w:jc w:val="center"/>
              <w:rPr>
                <w:rFonts w:hint="eastAsia" w:ascii="仿宋" w:hAnsi="仿宋" w:eastAsia="仿宋" w:cs="仿宋"/>
                <w:bCs/>
                <w:color w:val="000000"/>
                <w:kern w:val="0"/>
                <w:sz w:val="24"/>
                <w:szCs w:val="24"/>
                <w:lang w:eastAsia="zh-CN"/>
              </w:rPr>
            </w:pPr>
            <w:r>
              <w:rPr>
                <w:rFonts w:hint="eastAsia" w:ascii="仿宋" w:hAnsi="仿宋" w:eastAsia="仿宋" w:cs="仿宋"/>
                <w:bCs/>
                <w:color w:val="000000"/>
                <w:kern w:val="0"/>
                <w:sz w:val="24"/>
                <w:szCs w:val="24"/>
              </w:rPr>
              <w:t>偏离说明</w:t>
            </w:r>
            <w:r>
              <w:rPr>
                <w:rFonts w:hint="eastAsia" w:ascii="仿宋" w:hAnsi="仿宋" w:eastAsia="仿宋" w:cs="仿宋"/>
                <w:bCs/>
                <w:color w:val="000000"/>
                <w:kern w:val="0"/>
                <w:sz w:val="24"/>
                <w:szCs w:val="24"/>
                <w:lang w:eastAsia="zh-CN"/>
              </w:rPr>
              <w:t>（</w:t>
            </w:r>
            <w:r>
              <w:rPr>
                <w:rFonts w:hint="eastAsia" w:ascii="仿宋" w:hAnsi="仿宋" w:eastAsia="仿宋" w:cs="仿宋"/>
                <w:color w:val="000000"/>
                <w:kern w:val="0"/>
                <w:szCs w:val="21"/>
              </w:rPr>
              <w:t>无偏离</w:t>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正偏离</w:t>
            </w:r>
            <w:r>
              <w:rPr>
                <w:rFonts w:hint="eastAsia" w:ascii="仿宋" w:hAnsi="仿宋" w:eastAsia="仿宋" w:cs="仿宋"/>
                <w:color w:val="000000"/>
                <w:kern w:val="0"/>
                <w:szCs w:val="21"/>
                <w:lang w:val="en-US" w:eastAsia="zh-CN"/>
              </w:rPr>
              <w:t>/</w:t>
            </w:r>
            <w:r>
              <w:rPr>
                <w:rFonts w:hint="eastAsia" w:ascii="仿宋" w:hAnsi="仿宋" w:eastAsia="仿宋" w:cs="仿宋"/>
                <w:color w:val="000000"/>
                <w:kern w:val="0"/>
                <w:szCs w:val="21"/>
              </w:rPr>
              <w:t>负偏离</w:t>
            </w:r>
            <w:r>
              <w:rPr>
                <w:rFonts w:hint="eastAsia" w:ascii="仿宋" w:hAnsi="仿宋" w:eastAsia="仿宋" w:cs="仿宋"/>
                <w:bCs/>
                <w:color w:val="000000"/>
                <w:kern w:val="0"/>
                <w:sz w:val="24"/>
                <w:szCs w:val="24"/>
                <w:lang w:eastAsia="zh-CN"/>
              </w:rPr>
              <w:t>）</w:t>
            </w:r>
          </w:p>
        </w:tc>
        <w:tc>
          <w:tcPr>
            <w:tcW w:w="835" w:type="dxa"/>
            <w:noWrap w:val="0"/>
            <w:vAlign w:val="top"/>
          </w:tcPr>
          <w:p>
            <w:pPr>
              <w:widowControl/>
              <w:jc w:val="center"/>
              <w:rPr>
                <w:rFonts w:hint="eastAsia" w:ascii="仿宋" w:hAnsi="仿宋" w:eastAsia="仿宋" w:cs="仿宋"/>
                <w:bCs/>
                <w:color w:val="000000"/>
                <w:kern w:val="0"/>
                <w:sz w:val="24"/>
                <w:szCs w:val="24"/>
              </w:rPr>
            </w:pPr>
            <w:r>
              <w:rPr>
                <w:rFonts w:hint="eastAsia" w:ascii="仿宋" w:hAnsi="仿宋" w:eastAsia="仿宋" w:cs="仿宋"/>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noWrap w:val="0"/>
            <w:vAlign w:val="center"/>
          </w:tcPr>
          <w:p>
            <w:pPr>
              <w:widowControl/>
              <w:rPr>
                <w:rFonts w:hint="eastAsia" w:ascii="仿宋" w:hAnsi="仿宋" w:eastAsia="仿宋" w:cs="仿宋"/>
                <w:color w:val="000000"/>
                <w:kern w:val="0"/>
                <w:sz w:val="24"/>
                <w:szCs w:val="24"/>
              </w:rPr>
            </w:pPr>
          </w:p>
        </w:tc>
        <w:tc>
          <w:tcPr>
            <w:tcW w:w="2539" w:type="dxa"/>
            <w:noWrap w:val="0"/>
            <w:vAlign w:val="center"/>
          </w:tcPr>
          <w:p>
            <w:pPr>
              <w:widowControl/>
              <w:rPr>
                <w:rFonts w:hint="eastAsia" w:ascii="仿宋" w:hAnsi="仿宋" w:eastAsia="仿宋" w:cs="仿宋"/>
                <w:color w:val="000000"/>
                <w:kern w:val="0"/>
                <w:sz w:val="24"/>
                <w:szCs w:val="24"/>
              </w:rPr>
            </w:pPr>
          </w:p>
        </w:tc>
        <w:tc>
          <w:tcPr>
            <w:tcW w:w="2665" w:type="dxa"/>
            <w:noWrap w:val="0"/>
            <w:vAlign w:val="center"/>
          </w:tcPr>
          <w:p>
            <w:pPr>
              <w:widowControl/>
              <w:rPr>
                <w:rFonts w:hint="eastAsia" w:ascii="仿宋" w:hAnsi="仿宋" w:eastAsia="仿宋" w:cs="仿宋"/>
                <w:color w:val="000000"/>
                <w:kern w:val="0"/>
                <w:sz w:val="24"/>
                <w:szCs w:val="24"/>
              </w:rPr>
            </w:pPr>
          </w:p>
        </w:tc>
        <w:tc>
          <w:tcPr>
            <w:tcW w:w="1615" w:type="dxa"/>
            <w:noWrap w:val="0"/>
            <w:vAlign w:val="center"/>
          </w:tcPr>
          <w:p>
            <w:pPr>
              <w:widowControl/>
              <w:jc w:val="center"/>
              <w:rPr>
                <w:rFonts w:hint="eastAsia" w:ascii="仿宋" w:hAnsi="仿宋" w:eastAsia="仿宋" w:cs="仿宋"/>
                <w:color w:val="000000"/>
                <w:kern w:val="0"/>
                <w:szCs w:val="21"/>
              </w:rPr>
            </w:pPr>
          </w:p>
        </w:tc>
        <w:tc>
          <w:tcPr>
            <w:tcW w:w="1845" w:type="dxa"/>
            <w:noWrap w:val="0"/>
            <w:vAlign w:val="top"/>
          </w:tcPr>
          <w:p>
            <w:pPr>
              <w:widowControl/>
              <w:jc w:val="center"/>
              <w:rPr>
                <w:rFonts w:hint="eastAsia" w:ascii="仿宋" w:hAnsi="仿宋" w:eastAsia="仿宋" w:cs="仿宋"/>
                <w:color w:val="000000"/>
                <w:kern w:val="0"/>
                <w:szCs w:val="21"/>
              </w:rPr>
            </w:pPr>
          </w:p>
        </w:tc>
        <w:tc>
          <w:tcPr>
            <w:tcW w:w="835" w:type="dxa"/>
            <w:noWrap w:val="0"/>
            <w:vAlign w:val="top"/>
          </w:tcPr>
          <w:p>
            <w:pPr>
              <w:widowControl/>
              <w:jc w:val="center"/>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noWrap w:val="0"/>
            <w:vAlign w:val="center"/>
          </w:tcPr>
          <w:p>
            <w:pPr>
              <w:widowControl/>
              <w:jc w:val="left"/>
              <w:rPr>
                <w:rFonts w:hint="eastAsia" w:ascii="仿宋" w:hAnsi="仿宋" w:eastAsia="仿宋" w:cs="仿宋"/>
                <w:color w:val="000000"/>
                <w:kern w:val="0"/>
                <w:sz w:val="24"/>
                <w:szCs w:val="24"/>
              </w:rPr>
            </w:pPr>
          </w:p>
        </w:tc>
        <w:tc>
          <w:tcPr>
            <w:tcW w:w="2539" w:type="dxa"/>
            <w:noWrap w:val="0"/>
            <w:vAlign w:val="center"/>
          </w:tcPr>
          <w:p>
            <w:pPr>
              <w:widowControl/>
              <w:jc w:val="left"/>
              <w:rPr>
                <w:rFonts w:hint="eastAsia" w:ascii="仿宋" w:hAnsi="仿宋" w:eastAsia="仿宋" w:cs="仿宋"/>
                <w:color w:val="000000"/>
                <w:kern w:val="0"/>
                <w:sz w:val="24"/>
                <w:szCs w:val="24"/>
              </w:rPr>
            </w:pPr>
          </w:p>
        </w:tc>
        <w:tc>
          <w:tcPr>
            <w:tcW w:w="2665" w:type="dxa"/>
            <w:noWrap w:val="0"/>
            <w:vAlign w:val="center"/>
          </w:tcPr>
          <w:p>
            <w:pPr>
              <w:widowControl/>
              <w:jc w:val="left"/>
              <w:rPr>
                <w:rFonts w:hint="eastAsia" w:ascii="仿宋" w:hAnsi="仿宋" w:eastAsia="仿宋" w:cs="仿宋"/>
                <w:color w:val="000000"/>
                <w:kern w:val="0"/>
                <w:sz w:val="24"/>
                <w:szCs w:val="24"/>
              </w:rPr>
            </w:pPr>
          </w:p>
        </w:tc>
        <w:tc>
          <w:tcPr>
            <w:tcW w:w="1615" w:type="dxa"/>
            <w:noWrap w:val="0"/>
            <w:vAlign w:val="top"/>
          </w:tcPr>
          <w:p>
            <w:pPr>
              <w:widowControl/>
              <w:jc w:val="center"/>
              <w:rPr>
                <w:rFonts w:hint="eastAsia" w:ascii="仿宋" w:hAnsi="仿宋" w:eastAsia="仿宋" w:cs="仿宋"/>
                <w:color w:val="000000"/>
                <w:kern w:val="0"/>
                <w:szCs w:val="21"/>
              </w:rPr>
            </w:pPr>
          </w:p>
        </w:tc>
        <w:tc>
          <w:tcPr>
            <w:tcW w:w="1845" w:type="dxa"/>
            <w:noWrap w:val="0"/>
            <w:vAlign w:val="top"/>
          </w:tcPr>
          <w:p>
            <w:pPr>
              <w:widowControl/>
              <w:jc w:val="center"/>
              <w:rPr>
                <w:rFonts w:hint="eastAsia" w:ascii="仿宋" w:hAnsi="仿宋" w:eastAsia="仿宋" w:cs="仿宋"/>
                <w:color w:val="000000"/>
                <w:kern w:val="0"/>
                <w:szCs w:val="21"/>
              </w:rPr>
            </w:pPr>
          </w:p>
        </w:tc>
        <w:tc>
          <w:tcPr>
            <w:tcW w:w="835" w:type="dxa"/>
            <w:noWrap w:val="0"/>
            <w:vAlign w:val="top"/>
          </w:tcPr>
          <w:p>
            <w:pPr>
              <w:widowControl/>
              <w:jc w:val="center"/>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noWrap w:val="0"/>
            <w:vAlign w:val="center"/>
          </w:tcPr>
          <w:p>
            <w:pPr>
              <w:widowControl/>
              <w:jc w:val="left"/>
              <w:rPr>
                <w:rFonts w:hint="eastAsia" w:ascii="仿宋" w:hAnsi="仿宋" w:eastAsia="仿宋" w:cs="仿宋"/>
                <w:color w:val="000000"/>
                <w:kern w:val="0"/>
                <w:sz w:val="24"/>
                <w:szCs w:val="24"/>
              </w:rPr>
            </w:pPr>
          </w:p>
        </w:tc>
        <w:tc>
          <w:tcPr>
            <w:tcW w:w="2539" w:type="dxa"/>
            <w:noWrap w:val="0"/>
            <w:vAlign w:val="center"/>
          </w:tcPr>
          <w:p>
            <w:pPr>
              <w:widowControl/>
              <w:jc w:val="left"/>
              <w:rPr>
                <w:rFonts w:hint="eastAsia" w:ascii="仿宋" w:hAnsi="仿宋" w:eastAsia="仿宋" w:cs="仿宋"/>
                <w:color w:val="000000"/>
                <w:kern w:val="0"/>
                <w:sz w:val="24"/>
                <w:szCs w:val="24"/>
              </w:rPr>
            </w:pPr>
          </w:p>
        </w:tc>
        <w:tc>
          <w:tcPr>
            <w:tcW w:w="2665" w:type="dxa"/>
            <w:noWrap w:val="0"/>
            <w:vAlign w:val="center"/>
          </w:tcPr>
          <w:p>
            <w:pPr>
              <w:widowControl/>
              <w:jc w:val="left"/>
              <w:rPr>
                <w:rFonts w:hint="eastAsia" w:ascii="仿宋" w:hAnsi="仿宋" w:eastAsia="仿宋" w:cs="仿宋"/>
                <w:color w:val="000000"/>
                <w:kern w:val="0"/>
                <w:sz w:val="24"/>
                <w:szCs w:val="24"/>
              </w:rPr>
            </w:pPr>
          </w:p>
        </w:tc>
        <w:tc>
          <w:tcPr>
            <w:tcW w:w="1615" w:type="dxa"/>
            <w:noWrap w:val="0"/>
            <w:vAlign w:val="top"/>
          </w:tcPr>
          <w:p>
            <w:pPr>
              <w:widowControl/>
              <w:jc w:val="center"/>
              <w:rPr>
                <w:rFonts w:hint="eastAsia" w:ascii="仿宋" w:hAnsi="仿宋" w:eastAsia="仿宋" w:cs="仿宋"/>
                <w:color w:val="000000"/>
                <w:kern w:val="0"/>
                <w:szCs w:val="21"/>
              </w:rPr>
            </w:pPr>
          </w:p>
        </w:tc>
        <w:tc>
          <w:tcPr>
            <w:tcW w:w="1845" w:type="dxa"/>
            <w:noWrap w:val="0"/>
            <w:vAlign w:val="top"/>
          </w:tcPr>
          <w:p>
            <w:pPr>
              <w:widowControl/>
              <w:jc w:val="center"/>
              <w:rPr>
                <w:rFonts w:hint="eastAsia" w:ascii="仿宋" w:hAnsi="仿宋" w:eastAsia="仿宋" w:cs="仿宋"/>
                <w:color w:val="000000"/>
                <w:kern w:val="0"/>
                <w:szCs w:val="21"/>
              </w:rPr>
            </w:pPr>
          </w:p>
        </w:tc>
        <w:tc>
          <w:tcPr>
            <w:tcW w:w="835" w:type="dxa"/>
            <w:noWrap w:val="0"/>
            <w:vAlign w:val="top"/>
          </w:tcPr>
          <w:p>
            <w:pPr>
              <w:widowControl/>
              <w:jc w:val="center"/>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noWrap w:val="0"/>
            <w:vAlign w:val="center"/>
          </w:tcPr>
          <w:p>
            <w:pPr>
              <w:widowControl/>
              <w:jc w:val="left"/>
              <w:rPr>
                <w:rFonts w:hint="eastAsia" w:ascii="仿宋" w:hAnsi="仿宋" w:eastAsia="仿宋" w:cs="仿宋"/>
                <w:color w:val="000000"/>
                <w:kern w:val="0"/>
                <w:sz w:val="24"/>
                <w:szCs w:val="24"/>
              </w:rPr>
            </w:pPr>
          </w:p>
        </w:tc>
        <w:tc>
          <w:tcPr>
            <w:tcW w:w="2539" w:type="dxa"/>
            <w:noWrap w:val="0"/>
            <w:vAlign w:val="center"/>
          </w:tcPr>
          <w:p>
            <w:pPr>
              <w:widowControl/>
              <w:jc w:val="left"/>
              <w:rPr>
                <w:rFonts w:hint="eastAsia" w:ascii="仿宋" w:hAnsi="仿宋" w:eastAsia="仿宋" w:cs="仿宋"/>
                <w:color w:val="000000"/>
                <w:kern w:val="0"/>
                <w:sz w:val="24"/>
                <w:szCs w:val="24"/>
              </w:rPr>
            </w:pPr>
          </w:p>
        </w:tc>
        <w:tc>
          <w:tcPr>
            <w:tcW w:w="2665" w:type="dxa"/>
            <w:noWrap w:val="0"/>
            <w:vAlign w:val="center"/>
          </w:tcPr>
          <w:p>
            <w:pPr>
              <w:widowControl/>
              <w:jc w:val="left"/>
              <w:rPr>
                <w:rFonts w:hint="eastAsia" w:ascii="仿宋" w:hAnsi="仿宋" w:eastAsia="仿宋" w:cs="仿宋"/>
                <w:color w:val="000000"/>
                <w:kern w:val="0"/>
                <w:sz w:val="24"/>
                <w:szCs w:val="24"/>
              </w:rPr>
            </w:pPr>
          </w:p>
        </w:tc>
        <w:tc>
          <w:tcPr>
            <w:tcW w:w="1615" w:type="dxa"/>
            <w:noWrap w:val="0"/>
            <w:vAlign w:val="top"/>
          </w:tcPr>
          <w:p>
            <w:pPr>
              <w:widowControl/>
              <w:jc w:val="center"/>
              <w:rPr>
                <w:rFonts w:hint="eastAsia" w:ascii="仿宋" w:hAnsi="仿宋" w:eastAsia="仿宋" w:cs="仿宋"/>
                <w:color w:val="000000"/>
                <w:kern w:val="0"/>
                <w:szCs w:val="21"/>
              </w:rPr>
            </w:pPr>
          </w:p>
        </w:tc>
        <w:tc>
          <w:tcPr>
            <w:tcW w:w="1845" w:type="dxa"/>
            <w:noWrap w:val="0"/>
            <w:vAlign w:val="top"/>
          </w:tcPr>
          <w:p>
            <w:pPr>
              <w:widowControl/>
              <w:jc w:val="center"/>
              <w:rPr>
                <w:rFonts w:hint="eastAsia" w:ascii="仿宋" w:hAnsi="仿宋" w:eastAsia="仿宋" w:cs="仿宋"/>
                <w:color w:val="000000"/>
                <w:kern w:val="0"/>
                <w:szCs w:val="21"/>
              </w:rPr>
            </w:pPr>
          </w:p>
        </w:tc>
        <w:tc>
          <w:tcPr>
            <w:tcW w:w="835" w:type="dxa"/>
            <w:noWrap w:val="0"/>
            <w:vAlign w:val="top"/>
          </w:tcPr>
          <w:p>
            <w:pPr>
              <w:widowControl/>
              <w:jc w:val="center"/>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noWrap w:val="0"/>
            <w:vAlign w:val="center"/>
          </w:tcPr>
          <w:p>
            <w:pPr>
              <w:widowControl/>
              <w:jc w:val="left"/>
              <w:rPr>
                <w:rFonts w:hint="eastAsia" w:ascii="仿宋" w:hAnsi="仿宋" w:eastAsia="仿宋" w:cs="仿宋"/>
                <w:color w:val="000000"/>
                <w:kern w:val="0"/>
                <w:sz w:val="24"/>
                <w:szCs w:val="24"/>
              </w:rPr>
            </w:pPr>
          </w:p>
        </w:tc>
        <w:tc>
          <w:tcPr>
            <w:tcW w:w="2539" w:type="dxa"/>
            <w:noWrap w:val="0"/>
            <w:vAlign w:val="center"/>
          </w:tcPr>
          <w:p>
            <w:pPr>
              <w:widowControl/>
              <w:jc w:val="left"/>
              <w:rPr>
                <w:rFonts w:hint="eastAsia" w:ascii="仿宋" w:hAnsi="仿宋" w:eastAsia="仿宋" w:cs="仿宋"/>
                <w:color w:val="000000"/>
                <w:kern w:val="0"/>
                <w:sz w:val="24"/>
                <w:szCs w:val="24"/>
              </w:rPr>
            </w:pPr>
          </w:p>
        </w:tc>
        <w:tc>
          <w:tcPr>
            <w:tcW w:w="2665" w:type="dxa"/>
            <w:noWrap w:val="0"/>
            <w:vAlign w:val="center"/>
          </w:tcPr>
          <w:p>
            <w:pPr>
              <w:widowControl/>
              <w:jc w:val="left"/>
              <w:rPr>
                <w:rFonts w:hint="eastAsia" w:ascii="仿宋" w:hAnsi="仿宋" w:eastAsia="仿宋" w:cs="仿宋"/>
                <w:color w:val="000000"/>
                <w:kern w:val="0"/>
                <w:sz w:val="24"/>
                <w:szCs w:val="24"/>
              </w:rPr>
            </w:pPr>
          </w:p>
        </w:tc>
        <w:tc>
          <w:tcPr>
            <w:tcW w:w="1615" w:type="dxa"/>
            <w:noWrap w:val="0"/>
            <w:vAlign w:val="top"/>
          </w:tcPr>
          <w:p>
            <w:pPr>
              <w:widowControl/>
              <w:jc w:val="center"/>
              <w:rPr>
                <w:rFonts w:hint="eastAsia" w:ascii="仿宋" w:hAnsi="仿宋" w:eastAsia="仿宋" w:cs="仿宋"/>
                <w:color w:val="000000"/>
                <w:kern w:val="0"/>
                <w:szCs w:val="21"/>
              </w:rPr>
            </w:pPr>
          </w:p>
        </w:tc>
        <w:tc>
          <w:tcPr>
            <w:tcW w:w="1845" w:type="dxa"/>
            <w:noWrap w:val="0"/>
            <w:vAlign w:val="top"/>
          </w:tcPr>
          <w:p>
            <w:pPr>
              <w:widowControl/>
              <w:jc w:val="center"/>
              <w:rPr>
                <w:rFonts w:hint="eastAsia" w:ascii="仿宋" w:hAnsi="仿宋" w:eastAsia="仿宋" w:cs="仿宋"/>
                <w:color w:val="000000"/>
                <w:kern w:val="0"/>
                <w:szCs w:val="21"/>
              </w:rPr>
            </w:pPr>
          </w:p>
        </w:tc>
        <w:tc>
          <w:tcPr>
            <w:tcW w:w="835" w:type="dxa"/>
            <w:noWrap w:val="0"/>
            <w:vAlign w:val="top"/>
          </w:tcPr>
          <w:p>
            <w:pPr>
              <w:widowControl/>
              <w:jc w:val="center"/>
              <w:rPr>
                <w:rFonts w:hint="eastAsia" w:ascii="仿宋" w:hAnsi="仿宋" w:eastAsia="仿宋" w:cs="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0" w:type="dxa"/>
            <w:noWrap w:val="0"/>
            <w:vAlign w:val="center"/>
          </w:tcPr>
          <w:p>
            <w:pPr>
              <w:widowControl/>
              <w:jc w:val="left"/>
              <w:rPr>
                <w:rFonts w:hint="eastAsia" w:ascii="仿宋" w:hAnsi="仿宋" w:eastAsia="仿宋" w:cs="仿宋"/>
                <w:color w:val="000000"/>
                <w:kern w:val="0"/>
                <w:sz w:val="24"/>
                <w:szCs w:val="24"/>
              </w:rPr>
            </w:pPr>
          </w:p>
        </w:tc>
        <w:tc>
          <w:tcPr>
            <w:tcW w:w="2539" w:type="dxa"/>
            <w:noWrap w:val="0"/>
            <w:vAlign w:val="center"/>
          </w:tcPr>
          <w:p>
            <w:pPr>
              <w:widowControl/>
              <w:jc w:val="left"/>
              <w:rPr>
                <w:rFonts w:hint="eastAsia" w:ascii="仿宋" w:hAnsi="仿宋" w:eastAsia="仿宋" w:cs="仿宋"/>
                <w:color w:val="000000"/>
                <w:kern w:val="0"/>
                <w:sz w:val="24"/>
                <w:szCs w:val="24"/>
              </w:rPr>
            </w:pPr>
          </w:p>
        </w:tc>
        <w:tc>
          <w:tcPr>
            <w:tcW w:w="2665" w:type="dxa"/>
            <w:noWrap w:val="0"/>
            <w:vAlign w:val="center"/>
          </w:tcPr>
          <w:p>
            <w:pPr>
              <w:widowControl/>
              <w:jc w:val="left"/>
              <w:rPr>
                <w:rFonts w:hint="eastAsia" w:ascii="仿宋" w:hAnsi="仿宋" w:eastAsia="仿宋" w:cs="仿宋"/>
                <w:color w:val="000000"/>
                <w:kern w:val="0"/>
                <w:sz w:val="24"/>
                <w:szCs w:val="24"/>
              </w:rPr>
            </w:pPr>
          </w:p>
        </w:tc>
        <w:tc>
          <w:tcPr>
            <w:tcW w:w="1615" w:type="dxa"/>
            <w:noWrap w:val="0"/>
            <w:vAlign w:val="top"/>
          </w:tcPr>
          <w:p>
            <w:pPr>
              <w:widowControl/>
              <w:jc w:val="center"/>
              <w:rPr>
                <w:rFonts w:hint="eastAsia" w:ascii="仿宋" w:hAnsi="仿宋" w:eastAsia="仿宋" w:cs="仿宋"/>
                <w:color w:val="000000"/>
                <w:kern w:val="0"/>
                <w:szCs w:val="21"/>
              </w:rPr>
            </w:pPr>
          </w:p>
        </w:tc>
        <w:tc>
          <w:tcPr>
            <w:tcW w:w="1845" w:type="dxa"/>
            <w:noWrap w:val="0"/>
            <w:vAlign w:val="top"/>
          </w:tcPr>
          <w:p>
            <w:pPr>
              <w:widowControl/>
              <w:jc w:val="center"/>
              <w:rPr>
                <w:rFonts w:hint="eastAsia" w:ascii="仿宋" w:hAnsi="仿宋" w:eastAsia="仿宋" w:cs="仿宋"/>
                <w:color w:val="000000"/>
                <w:kern w:val="0"/>
                <w:szCs w:val="21"/>
              </w:rPr>
            </w:pPr>
          </w:p>
        </w:tc>
        <w:tc>
          <w:tcPr>
            <w:tcW w:w="835" w:type="dxa"/>
            <w:noWrap w:val="0"/>
            <w:vAlign w:val="top"/>
          </w:tcPr>
          <w:p>
            <w:pPr>
              <w:widowControl/>
              <w:jc w:val="center"/>
              <w:rPr>
                <w:rFonts w:hint="eastAsia" w:ascii="仿宋" w:hAnsi="仿宋" w:eastAsia="仿宋" w:cs="仿宋"/>
                <w:color w:val="000000"/>
                <w:kern w:val="0"/>
                <w:szCs w:val="21"/>
              </w:rPr>
            </w:pPr>
          </w:p>
        </w:tc>
      </w:tr>
    </w:tbl>
    <w:p>
      <w:pPr>
        <w:widowControl/>
        <w:spacing w:line="360" w:lineRule="auto"/>
        <w:ind w:firstLine="470" w:firstLineChars="196"/>
        <w:rPr>
          <w:rFonts w:hint="eastAsia" w:ascii="仿宋" w:hAnsi="仿宋" w:eastAsia="仿宋" w:cs="仿宋"/>
          <w:color w:val="000000"/>
          <w:sz w:val="24"/>
          <w:szCs w:val="24"/>
        </w:rPr>
      </w:pPr>
      <w:r>
        <w:rPr>
          <w:rFonts w:hint="eastAsia" w:ascii="仿宋" w:hAnsi="仿宋" w:eastAsia="仿宋" w:cs="仿宋"/>
          <w:color w:val="000000"/>
          <w:sz w:val="24"/>
          <w:szCs w:val="24"/>
        </w:rPr>
        <w:t>注：1.</w:t>
      </w:r>
      <w:r>
        <w:rPr>
          <w:rFonts w:hint="eastAsia" w:ascii="仿宋" w:hAnsi="仿宋" w:eastAsia="仿宋" w:cs="仿宋"/>
          <w:sz w:val="24"/>
          <w:szCs w:val="24"/>
        </w:rPr>
        <w:t>投标人应对照</w:t>
      </w:r>
      <w:r>
        <w:rPr>
          <w:rFonts w:hint="eastAsia" w:ascii="仿宋" w:hAnsi="仿宋" w:eastAsia="仿宋" w:cs="仿宋"/>
          <w:sz w:val="24"/>
          <w:szCs w:val="24"/>
          <w:lang w:val="en-US" w:eastAsia="zh-CN"/>
        </w:rPr>
        <w:t>采购</w:t>
      </w:r>
      <w:r>
        <w:rPr>
          <w:rFonts w:hint="eastAsia" w:ascii="仿宋" w:hAnsi="仿宋" w:eastAsia="仿宋" w:cs="仿宋"/>
          <w:sz w:val="24"/>
          <w:szCs w:val="24"/>
        </w:rPr>
        <w:t>文件技术规格和要求，在“技术条款响应/偏离表”中逐条应答，表明拟供货物（服务）对采购人的技术规格和要求做出了实质性的响应。特别对有具体参数要求的指标，投标人必须提供拟供货物（服务）的具体（实际）参数值，以证明其参数满足</w:t>
      </w:r>
      <w:r>
        <w:rPr>
          <w:rFonts w:hint="eastAsia" w:ascii="仿宋" w:hAnsi="仿宋" w:eastAsia="仿宋" w:cs="仿宋"/>
          <w:sz w:val="24"/>
          <w:szCs w:val="24"/>
          <w:lang w:val="en-US" w:eastAsia="zh-CN"/>
        </w:rPr>
        <w:t>采购</w:t>
      </w:r>
      <w:r>
        <w:rPr>
          <w:rFonts w:hint="eastAsia" w:ascii="仿宋" w:hAnsi="仿宋" w:eastAsia="仿宋" w:cs="仿宋"/>
          <w:sz w:val="24"/>
          <w:szCs w:val="24"/>
        </w:rPr>
        <w:t>文件要求。</w:t>
      </w:r>
    </w:p>
    <w:p>
      <w:pPr>
        <w:widowControl w:val="0"/>
        <w:spacing w:line="360" w:lineRule="auto"/>
        <w:ind w:left="0"/>
        <w:jc w:val="left"/>
        <w:outlineLvl w:val="9"/>
        <w:rPr>
          <w:rFonts w:hint="eastAsia" w:ascii="宋体" w:hAnsi="宋体" w:eastAsia="宋?" w:cs="Times New Roman"/>
          <w:b/>
          <w:bCs/>
          <w:kern w:val="2"/>
          <w:sz w:val="24"/>
          <w:szCs w:val="24"/>
          <w:highlight w:val="white"/>
          <w:lang w:val="en-US" w:eastAsia="zh-CN" w:bidi="ar-SA"/>
        </w:rPr>
      </w:pPr>
      <w:r>
        <w:rPr>
          <w:rFonts w:hint="eastAsia" w:ascii="仿宋" w:hAnsi="仿宋" w:eastAsia="仿宋" w:cs="仿宋"/>
          <w:color w:val="000000"/>
          <w:sz w:val="24"/>
          <w:szCs w:val="24"/>
        </w:rPr>
        <w:t>2.投标人所投产品如与</w:t>
      </w:r>
      <w:r>
        <w:rPr>
          <w:rFonts w:hint="eastAsia" w:ascii="仿宋" w:hAnsi="仿宋" w:eastAsia="仿宋" w:cs="仿宋"/>
          <w:sz w:val="24"/>
          <w:szCs w:val="24"/>
          <w:lang w:val="en-US" w:eastAsia="zh-CN"/>
        </w:rPr>
        <w:t>采购</w:t>
      </w:r>
      <w:r>
        <w:rPr>
          <w:rFonts w:hint="eastAsia" w:ascii="仿宋" w:hAnsi="仿宋" w:eastAsia="仿宋" w:cs="仿宋"/>
          <w:color w:val="000000"/>
          <w:sz w:val="24"/>
          <w:szCs w:val="24"/>
        </w:rPr>
        <w:t>文件要求的规格、参数、功能及配置不一致，则须在上表偏离说明中详细注明“无偏离”、“正偏离”或“负偏离”。</w:t>
      </w:r>
    </w:p>
    <w:bookmarkEnd w:id="65"/>
    <w:bookmarkEnd w:id="66"/>
    <w:p>
      <w:pPr>
        <w:widowControl w:val="0"/>
        <w:spacing w:after="120" w:line="360" w:lineRule="auto"/>
        <w:ind w:left="420" w:leftChars="200" w:firstLine="420" w:firstLineChars="200"/>
        <w:jc w:val="both"/>
        <w:rPr>
          <w:rFonts w:ascii="Times New Roman" w:hAnsi="Times New Roman" w:eastAsia="宋体" w:cs="Times New Roman"/>
          <w:kern w:val="2"/>
          <w:sz w:val="21"/>
          <w:szCs w:val="21"/>
          <w:lang w:val="en-US" w:eastAsia="zh-CN" w:bidi="ar-SA"/>
        </w:rPr>
      </w:pPr>
    </w:p>
    <w:p>
      <w:pPr>
        <w:spacing w:line="360" w:lineRule="auto"/>
        <w:ind w:firstLine="480" w:firstLineChars="200"/>
        <w:jc w:val="left"/>
        <w:rPr>
          <w:rFonts w:hint="eastAsia" w:ascii="宋体" w:hAnsi="Times New Roman" w:eastAsia="宋?" w:cs="Times New Roman"/>
          <w:b/>
          <w:sz w:val="24"/>
          <w:szCs w:val="24"/>
          <w:lang w:val="zh-CN"/>
        </w:rPr>
      </w:pPr>
    </w:p>
    <w:p>
      <w:pPr>
        <w:rPr>
          <w:rFonts w:hint="eastAsia" w:ascii="仿宋" w:hAnsi="仿宋" w:eastAsia="仿宋" w:cs="仿宋"/>
          <w:b/>
          <w:bCs/>
          <w:kern w:val="2"/>
          <w:sz w:val="28"/>
          <w:szCs w:val="28"/>
          <w:lang w:val="en-US" w:eastAsia="zh-CN" w:bidi="ar-SA"/>
        </w:rPr>
      </w:pPr>
      <w:r>
        <w:rPr>
          <w:rFonts w:ascii="宋体" w:hAnsi="宋体" w:eastAsia="宋?" w:cs="Times New Roman"/>
          <w:b/>
          <w:sz w:val="24"/>
          <w:szCs w:val="24"/>
        </w:rPr>
        <w:br w:type="page"/>
      </w:r>
      <w:bookmarkStart w:id="70" w:name="_Toc193858802"/>
      <w:bookmarkStart w:id="71" w:name="_Toc146011788"/>
      <w:bookmarkStart w:id="72" w:name="_Toc245740661"/>
      <w:bookmarkStart w:id="73" w:name="_Toc153353724"/>
      <w:bookmarkStart w:id="74" w:name="_Toc195427238"/>
      <w:bookmarkStart w:id="75" w:name="_Toc155772038"/>
      <w:bookmarkStart w:id="76" w:name="_Toc243680619"/>
      <w:bookmarkStart w:id="77" w:name="_Toc243946212"/>
      <w:bookmarkStart w:id="78" w:name="_Toc153356465"/>
      <w:bookmarkStart w:id="79" w:name="_Toc155772938"/>
    </w:p>
    <w:p>
      <w:pPr>
        <w:pStyle w:val="5"/>
        <w:bidi w:val="0"/>
        <w:rPr>
          <w:rFonts w:hint="eastAsia"/>
          <w:lang w:val="en-US" w:eastAsia="zh-CN"/>
        </w:rPr>
      </w:pPr>
      <w:r>
        <w:rPr>
          <w:rFonts w:hint="eastAsia"/>
          <w:lang w:val="en-US" w:eastAsia="zh-CN"/>
        </w:rPr>
        <w:t>八、评审所需材料（格式自拟）</w:t>
      </w:r>
    </w:p>
    <w:p>
      <w:pPr>
        <w:pStyle w:val="6"/>
        <w:bidi w:val="0"/>
        <w:jc w:val="left"/>
        <w:rPr>
          <w:rFonts w:hint="eastAsia"/>
          <w:b w:val="0"/>
          <w:bCs w:val="0"/>
          <w:lang w:val="en-US" w:eastAsia="zh-CN"/>
        </w:rPr>
      </w:pPr>
      <w:r>
        <w:rPr>
          <w:rFonts w:hint="eastAsia"/>
          <w:b w:val="0"/>
          <w:bCs w:val="0"/>
          <w:lang w:val="en-US" w:eastAsia="zh-CN"/>
        </w:rPr>
        <w:t>1、企业业绩</w:t>
      </w:r>
    </w:p>
    <w:p>
      <w:pPr>
        <w:pStyle w:val="6"/>
        <w:bidi w:val="0"/>
        <w:jc w:val="left"/>
        <w:rPr>
          <w:rFonts w:hint="eastAsia"/>
          <w:b w:val="0"/>
          <w:bCs w:val="0"/>
          <w:lang w:val="en-US" w:eastAsia="zh-CN"/>
        </w:rPr>
      </w:pPr>
      <w:r>
        <w:rPr>
          <w:rFonts w:hint="eastAsia"/>
          <w:b w:val="0"/>
          <w:bCs w:val="0"/>
          <w:lang w:val="en-US" w:eastAsia="zh-CN"/>
        </w:rPr>
        <w:t>2、综合实力</w:t>
      </w:r>
    </w:p>
    <w:p>
      <w:pPr>
        <w:pStyle w:val="6"/>
        <w:bidi w:val="0"/>
        <w:jc w:val="left"/>
        <w:rPr>
          <w:rFonts w:hint="eastAsia"/>
          <w:b w:val="0"/>
          <w:bCs w:val="0"/>
          <w:lang w:val="en-US" w:eastAsia="zh-CN"/>
        </w:rPr>
      </w:pPr>
      <w:r>
        <w:rPr>
          <w:rFonts w:hint="eastAsia"/>
          <w:b w:val="0"/>
          <w:bCs w:val="0"/>
          <w:lang w:val="en-US" w:eastAsia="zh-CN"/>
        </w:rPr>
        <w:t>3、实施团队实力</w:t>
      </w:r>
    </w:p>
    <w:p>
      <w:pPr>
        <w:pStyle w:val="6"/>
        <w:bidi w:val="0"/>
        <w:jc w:val="left"/>
        <w:rPr>
          <w:rFonts w:hint="eastAsia"/>
          <w:b w:val="0"/>
          <w:bCs w:val="0"/>
          <w:lang w:val="en-US" w:eastAsia="zh-CN"/>
        </w:rPr>
      </w:pPr>
      <w:r>
        <w:rPr>
          <w:rFonts w:hint="eastAsia"/>
          <w:b w:val="0"/>
          <w:bCs w:val="0"/>
          <w:lang w:val="en-US" w:eastAsia="zh-CN"/>
        </w:rPr>
        <w:t>4、培训方案</w:t>
      </w:r>
    </w:p>
    <w:p>
      <w:pPr>
        <w:pStyle w:val="6"/>
        <w:bidi w:val="0"/>
        <w:jc w:val="left"/>
        <w:rPr>
          <w:rFonts w:hint="eastAsia"/>
          <w:b w:val="0"/>
          <w:bCs w:val="0"/>
          <w:lang w:val="en-US" w:eastAsia="zh-CN"/>
        </w:rPr>
      </w:pPr>
      <w:r>
        <w:rPr>
          <w:rFonts w:hint="eastAsia"/>
          <w:b w:val="0"/>
          <w:bCs w:val="0"/>
          <w:lang w:val="en-US" w:eastAsia="zh-CN"/>
        </w:rPr>
        <w:t>5、项目实施方案</w:t>
      </w:r>
    </w:p>
    <w:p>
      <w:pPr>
        <w:pStyle w:val="6"/>
        <w:bidi w:val="0"/>
        <w:jc w:val="left"/>
        <w:rPr>
          <w:rFonts w:hint="eastAsia"/>
          <w:b w:val="0"/>
          <w:bCs w:val="0"/>
          <w:lang w:val="en-US" w:eastAsia="zh-CN"/>
        </w:rPr>
      </w:pPr>
      <w:r>
        <w:rPr>
          <w:rFonts w:hint="eastAsia"/>
          <w:b w:val="0"/>
          <w:bCs w:val="0"/>
          <w:lang w:val="en-US" w:eastAsia="zh-CN"/>
        </w:rPr>
        <w:t>6、售后服务方案</w:t>
      </w:r>
    </w:p>
    <w:p>
      <w:pPr>
        <w:pStyle w:val="6"/>
        <w:bidi w:val="0"/>
        <w:jc w:val="left"/>
        <w:rPr>
          <w:rFonts w:hint="default" w:ascii="仿宋" w:hAnsi="仿宋" w:eastAsia="仿宋" w:cs="仿宋"/>
          <w:b w:val="0"/>
          <w:bCs w:val="0"/>
          <w:kern w:val="2"/>
          <w:szCs w:val="24"/>
          <w:lang w:val="en-US" w:eastAsia="zh-CN" w:bidi="ar-SA"/>
        </w:rPr>
      </w:pPr>
      <w:r>
        <w:rPr>
          <w:rFonts w:hint="eastAsia"/>
          <w:b w:val="0"/>
          <w:bCs w:val="0"/>
          <w:lang w:val="en-US" w:eastAsia="zh-CN"/>
        </w:rPr>
        <w:t>7</w:t>
      </w:r>
      <w:r>
        <w:rPr>
          <w:rFonts w:hint="eastAsia" w:ascii="仿宋" w:hAnsi="仿宋" w:eastAsia="仿宋" w:cs="仿宋"/>
          <w:b w:val="0"/>
          <w:bCs w:val="0"/>
          <w:kern w:val="2"/>
          <w:szCs w:val="24"/>
          <w:lang w:val="en-US" w:eastAsia="zh-CN" w:bidi="ar-SA"/>
        </w:rPr>
        <w:t>、.....</w:t>
      </w:r>
    </w:p>
    <w:p>
      <w:pPr>
        <w:spacing w:line="600" w:lineRule="exact"/>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lang w:val="en-US" w:eastAsia="zh-CN"/>
        </w:rPr>
        <w:t>九、</w:t>
      </w:r>
      <w:r>
        <w:rPr>
          <w:rFonts w:hint="eastAsia" w:ascii="宋体" w:hAnsi="宋体" w:eastAsia="宋体" w:cs="宋体"/>
          <w:b/>
          <w:color w:val="auto"/>
          <w:sz w:val="32"/>
          <w:szCs w:val="32"/>
        </w:rPr>
        <w:t>反商业贿赂承诺书</w:t>
      </w:r>
    </w:p>
    <w:p>
      <w:pPr>
        <w:jc w:val="center"/>
        <w:rPr>
          <w:rFonts w:hint="eastAsia" w:ascii="宋体" w:hAnsi="宋体" w:eastAsia="宋体" w:cs="宋体"/>
          <w:b/>
          <w:color w:val="auto"/>
        </w:rPr>
      </w:pPr>
    </w:p>
    <w:p>
      <w:pPr>
        <w:pStyle w:val="15"/>
        <w:spacing w:line="50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 xml:space="preserve">致： </w:t>
      </w:r>
    </w:p>
    <w:p>
      <w:pPr>
        <w:spacing w:line="360" w:lineRule="auto"/>
        <w:ind w:firstLine="448" w:firstLineChars="187"/>
        <w:rPr>
          <w:rFonts w:hint="eastAsia" w:ascii="宋体" w:hAnsi="宋体" w:eastAsia="宋体" w:cs="宋体"/>
          <w:color w:val="auto"/>
          <w:sz w:val="24"/>
        </w:rPr>
      </w:pPr>
      <w:r>
        <w:rPr>
          <w:rFonts w:hint="eastAsia" w:ascii="宋体" w:hAnsi="宋体" w:eastAsia="宋体" w:cs="宋体"/>
          <w:color w:val="auto"/>
          <w:sz w:val="24"/>
        </w:rPr>
        <w:t>我公司承诺：</w:t>
      </w:r>
    </w:p>
    <w:p>
      <w:pPr>
        <w:spacing w:line="360" w:lineRule="auto"/>
        <w:ind w:firstLine="448" w:firstLineChars="187"/>
        <w:rPr>
          <w:rFonts w:hint="eastAsia" w:ascii="宋体" w:hAnsi="宋体" w:eastAsia="宋体" w:cs="宋体"/>
          <w:color w:val="auto"/>
          <w:sz w:val="24"/>
        </w:rPr>
      </w:pPr>
      <w:r>
        <w:rPr>
          <w:rFonts w:hint="eastAsia" w:ascii="宋体" w:hAnsi="宋体" w:eastAsia="宋体" w:cs="宋体"/>
          <w:color w:val="auto"/>
          <w:sz w:val="24"/>
        </w:rPr>
        <w:t>在</w:t>
      </w:r>
      <w:r>
        <w:rPr>
          <w:rFonts w:hint="eastAsia" w:ascii="宋体" w:hAnsi="宋体" w:eastAsia="宋体" w:cs="宋体"/>
          <w:color w:val="auto"/>
          <w:sz w:val="24"/>
          <w:u w:val="single"/>
        </w:rPr>
        <w:t xml:space="preserve">    （项目名称）   </w:t>
      </w:r>
      <w:r>
        <w:rPr>
          <w:rFonts w:hint="eastAsia" w:ascii="宋体" w:hAnsi="宋体" w:eastAsia="宋体" w:cs="宋体"/>
          <w:color w:val="auto"/>
          <w:sz w:val="24"/>
        </w:rPr>
        <w:t>招标活动中，我公司保证做到：</w:t>
      </w:r>
    </w:p>
    <w:p>
      <w:pPr>
        <w:spacing w:line="360" w:lineRule="auto"/>
        <w:ind w:firstLine="448" w:firstLineChars="187"/>
        <w:rPr>
          <w:rFonts w:hint="eastAsia" w:ascii="宋体" w:hAnsi="宋体" w:eastAsia="宋体" w:cs="宋体"/>
          <w:color w:val="auto"/>
          <w:sz w:val="24"/>
        </w:rPr>
      </w:pPr>
      <w:r>
        <w:rPr>
          <w:rFonts w:hint="eastAsia" w:ascii="宋体" w:hAnsi="宋体" w:eastAsia="宋体" w:cs="宋体"/>
          <w:color w:val="auto"/>
          <w:sz w:val="24"/>
        </w:rPr>
        <w:t>一、公平竞争参加本次招标活动。</w:t>
      </w:r>
    </w:p>
    <w:p>
      <w:pPr>
        <w:spacing w:line="360" w:lineRule="auto"/>
        <w:ind w:firstLine="448" w:firstLineChars="187"/>
        <w:rPr>
          <w:rFonts w:hint="eastAsia" w:ascii="宋体" w:hAnsi="宋体" w:eastAsia="宋体" w:cs="宋体"/>
          <w:color w:val="auto"/>
          <w:sz w:val="24"/>
        </w:rPr>
      </w:pPr>
      <w:r>
        <w:rPr>
          <w:rFonts w:hint="eastAsia" w:ascii="宋体" w:hAnsi="宋体" w:eastAsia="宋体" w:cs="宋体"/>
          <w:color w:val="auto"/>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pacing w:line="360" w:lineRule="auto"/>
        <w:ind w:firstLine="448" w:firstLineChars="187"/>
        <w:rPr>
          <w:rFonts w:hint="eastAsia" w:ascii="宋体" w:hAnsi="宋体" w:eastAsia="宋体" w:cs="宋体"/>
          <w:color w:val="auto"/>
          <w:sz w:val="24"/>
        </w:rPr>
      </w:pPr>
      <w:r>
        <w:rPr>
          <w:rFonts w:hint="eastAsia" w:ascii="宋体" w:hAnsi="宋体" w:eastAsia="宋体" w:cs="宋体"/>
          <w:color w:val="auto"/>
          <w:sz w:val="24"/>
        </w:rPr>
        <w:t>三、若出现上述行为，我公司及参与竞争性谈判申请的工作人员愿意接受按照国家法律法规等有关规定给予的处罚。</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ind w:left="2268" w:leftChars="1080" w:firstLine="1720" w:firstLineChars="717"/>
        <w:rPr>
          <w:rFonts w:hint="eastAsia" w:ascii="宋体" w:hAnsi="宋体" w:eastAsia="宋体" w:cs="宋体"/>
          <w:color w:val="auto"/>
          <w:sz w:val="24"/>
        </w:rPr>
      </w:pPr>
      <w:r>
        <w:rPr>
          <w:rFonts w:hint="eastAsia" w:ascii="宋体" w:hAnsi="宋体" w:eastAsia="宋体" w:cs="宋体"/>
          <w:color w:val="auto"/>
          <w:sz w:val="24"/>
        </w:rPr>
        <w:t>公司法人代表（签字）：</w:t>
      </w:r>
    </w:p>
    <w:p>
      <w:pPr>
        <w:spacing w:line="360" w:lineRule="auto"/>
        <w:ind w:left="2268" w:leftChars="1080" w:firstLine="1720" w:firstLineChars="717"/>
        <w:rPr>
          <w:rFonts w:hint="eastAsia" w:ascii="宋体" w:hAnsi="宋体" w:eastAsia="宋体" w:cs="宋体"/>
          <w:color w:val="auto"/>
          <w:sz w:val="24"/>
        </w:rPr>
      </w:pPr>
      <w:r>
        <w:rPr>
          <w:rFonts w:hint="eastAsia" w:ascii="宋体" w:hAnsi="宋体" w:eastAsia="宋体" w:cs="宋体"/>
          <w:color w:val="auto"/>
          <w:sz w:val="24"/>
        </w:rPr>
        <w:t>法人授权代表（签字）：</w:t>
      </w:r>
    </w:p>
    <w:p>
      <w:pPr>
        <w:spacing w:line="360" w:lineRule="auto"/>
        <w:ind w:left="2268" w:leftChars="1080" w:firstLine="1720" w:firstLineChars="717"/>
        <w:rPr>
          <w:rFonts w:hint="eastAsia" w:ascii="宋体" w:hAnsi="宋体" w:eastAsia="宋体" w:cs="宋体"/>
          <w:color w:val="auto"/>
          <w:sz w:val="24"/>
        </w:rPr>
      </w:pPr>
      <w:r>
        <w:rPr>
          <w:rFonts w:hint="eastAsia" w:ascii="宋体" w:hAnsi="宋体" w:eastAsia="宋体" w:cs="宋体"/>
          <w:color w:val="auto"/>
          <w:sz w:val="24"/>
        </w:rPr>
        <w:t>投标人：（公章）</w:t>
      </w:r>
    </w:p>
    <w:p>
      <w:pPr>
        <w:spacing w:line="360" w:lineRule="auto"/>
        <w:ind w:left="2268" w:leftChars="1080" w:firstLine="1720" w:firstLineChars="717"/>
        <w:rPr>
          <w:rFonts w:hint="eastAsia" w:ascii="宋体" w:hAnsi="宋体" w:eastAsia="宋体" w:cs="宋体"/>
          <w:color w:val="auto"/>
          <w:sz w:val="24"/>
        </w:rPr>
      </w:pPr>
    </w:p>
    <w:p>
      <w:pPr>
        <w:pStyle w:val="14"/>
        <w:spacing w:before="156" w:after="156"/>
        <w:jc w:val="right"/>
        <w:rPr>
          <w:rFonts w:hint="eastAsia" w:ascii="宋体" w:hAnsi="宋体" w:eastAsia="宋体" w:cs="宋体"/>
          <w:color w:val="auto"/>
        </w:rPr>
      </w:pPr>
      <w:r>
        <w:rPr>
          <w:rFonts w:hint="eastAsia" w:ascii="宋体" w:hAnsi="宋体" w:eastAsia="宋体" w:cs="宋体"/>
          <w:color w:val="auto"/>
        </w:rPr>
        <w:t>年   月   日</w:t>
      </w: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360" w:lineRule="auto"/>
        <w:rPr>
          <w:rFonts w:hint="eastAsia" w:ascii="宋体" w:hAnsi="宋体" w:eastAsia="宋体" w:cs="宋体"/>
          <w:color w:val="auto"/>
          <w:sz w:val="24"/>
        </w:rPr>
      </w:pPr>
    </w:p>
    <w:p>
      <w:pPr>
        <w:spacing w:line="640" w:lineRule="exact"/>
        <w:jc w:val="center"/>
        <w:rPr>
          <w:rFonts w:hint="eastAsia" w:ascii="宋体" w:hAnsi="宋体" w:eastAsia="宋体" w:cs="宋体"/>
          <w:b/>
          <w:color w:val="auto"/>
          <w:sz w:val="32"/>
          <w:szCs w:val="32"/>
        </w:rPr>
      </w:pPr>
      <w:r>
        <w:rPr>
          <w:rFonts w:hint="eastAsia" w:ascii="宋体" w:hAnsi="宋体" w:eastAsia="宋体" w:cs="宋体"/>
          <w:b/>
          <w:bCs/>
          <w:color w:val="auto"/>
          <w:sz w:val="32"/>
          <w:szCs w:val="32"/>
          <w:lang w:val="en-US" w:eastAsia="zh-CN"/>
        </w:rPr>
        <w:t>十、</w:t>
      </w:r>
      <w:r>
        <w:rPr>
          <w:rFonts w:hint="eastAsia" w:ascii="宋体" w:hAnsi="宋体" w:eastAsia="宋体" w:cs="宋体"/>
          <w:b/>
          <w:bCs/>
          <w:color w:val="auto"/>
          <w:sz w:val="32"/>
          <w:szCs w:val="32"/>
        </w:rPr>
        <w:t>政府采购供应商诚信承诺书</w:t>
      </w: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（一）提供虚假材料谋取中标;</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（二）采取不正当手段诋毁、排挤其他供应商;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（三）与招标采购单位、其他投标人恶意串通;</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（四）向招标采购单位或提供其他不正当利益;</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（五）在招标过程中与招标采购单位进行协商谈判、不按照招标文件和投标文件订立合同，或者与采购人另立背离合同实质性内容协议;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（六）开标后擅自撤销投标，影响招标继续进行的或领取招标文件不投标导致废标;</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（七）中标后无正当理由，在规定时间内不与采购单位签订合同;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（八）将中标项目转让给他人或非法分包他人;</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（九）无正当理由，拒绝履行合同义务;</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（十）无正当理由放弃中标（成交）项目;</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（十一）撞自或与与采购人串通或接受采购人要求，在履约合同中通过减少货物数量，更换品牌、降低配置、技术要求、质量和服务标准等，却仍按原合同进行虚假验收或终止政府采购合同;</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（十二）与采购人串通，对尚未履约完毕的采购项目出具虚假验收报告；</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（十三）无不可抗力因素，拒绝提供售后服务、售后服务态度恶劣、故意提高维修配件价格（高于市场平均价）；</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（十四）开标后对招标文件的相关内容再进行质疑；</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（十五）恶意投诉的行为：投诉经查无实据的、捏造事实或者提供虚假设诉材料；</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（十六）拒绝有关部门监督检查或者提供虚假情况；</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（十七）政府采购监管部门认定的其他政府采购活动中的不诚信行为。</w:t>
      </w:r>
    </w:p>
    <w:p>
      <w:pPr>
        <w:spacing w:line="360" w:lineRule="auto"/>
        <w:rPr>
          <w:rFonts w:hint="eastAsia" w:ascii="宋体" w:hAnsi="宋体" w:eastAsia="宋体" w:cs="宋体"/>
          <w:color w:val="auto"/>
          <w:sz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spacing w:line="360" w:lineRule="auto"/>
        <w:rPr>
          <w:rFonts w:hint="eastAsia" w:ascii="宋体" w:hAnsi="宋体" w:eastAsia="宋体" w:cs="宋体"/>
          <w:color w:val="auto"/>
          <w:sz w:val="24"/>
        </w:rPr>
      </w:pPr>
      <w:r>
        <w:rPr>
          <w:rFonts w:hint="eastAsia" w:ascii="宋体" w:hAnsi="宋体" w:eastAsia="宋体" w:cs="宋体"/>
          <w:color w:val="auto"/>
          <w:sz w:val="24"/>
        </w:rPr>
        <w:t>供应商名称：（盖章）</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法人代表或授权委托人：（签字）</w:t>
      </w:r>
    </w:p>
    <w:p>
      <w:pPr>
        <w:spacing w:line="360" w:lineRule="auto"/>
        <w:rPr>
          <w:rFonts w:hint="eastAsia" w:ascii="宋体" w:hAnsi="宋体" w:eastAsia="宋体" w:cs="宋体"/>
          <w:color w:val="auto"/>
          <w:sz w:val="24"/>
        </w:rPr>
      </w:pPr>
      <w:r>
        <w:rPr>
          <w:rFonts w:hint="eastAsia" w:ascii="宋体" w:hAnsi="宋体" w:eastAsia="宋体" w:cs="宋体"/>
          <w:color w:val="auto"/>
          <w:sz w:val="24"/>
        </w:rPr>
        <w:t>日期：     年   月   日</w:t>
      </w:r>
    </w:p>
    <w:p>
      <w:pPr>
        <w:spacing w:line="360" w:lineRule="auto"/>
        <w:rPr>
          <w:rFonts w:hint="eastAsia" w:ascii="宋体" w:hAnsi="宋体" w:eastAsia="宋体" w:cs="宋体"/>
          <w:color w:val="auto"/>
          <w:sz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pStyle w:val="38"/>
        <w:ind w:left="0" w:leftChars="0" w:firstLine="0" w:firstLineChars="0"/>
        <w:rPr>
          <w:rFonts w:hint="eastAsia" w:ascii="宋体" w:hAnsi="宋体" w:eastAsia="宋体" w:cs="宋体"/>
          <w:color w:val="auto"/>
          <w:szCs w:val="24"/>
        </w:rPr>
      </w:pPr>
    </w:p>
    <w:p>
      <w:pPr>
        <w:jc w:val="center"/>
        <w:rPr>
          <w:rFonts w:hint="eastAsia" w:ascii="宋体" w:hAnsi="宋体" w:cs="宋体"/>
          <w:b/>
          <w:bCs/>
          <w:color w:val="auto"/>
          <w:sz w:val="44"/>
          <w:szCs w:val="44"/>
        </w:rPr>
      </w:pPr>
      <w:r>
        <w:rPr>
          <w:rFonts w:hint="eastAsia" w:ascii="宋体" w:hAnsi="宋体" w:cs="宋体"/>
          <w:b/>
          <w:bCs/>
          <w:color w:val="auto"/>
          <w:sz w:val="44"/>
          <w:szCs w:val="44"/>
          <w:lang w:val="en-US" w:eastAsia="zh-CN"/>
        </w:rPr>
        <w:t>十一、</w:t>
      </w:r>
      <w:r>
        <w:rPr>
          <w:rFonts w:hint="eastAsia" w:ascii="宋体" w:hAnsi="宋体" w:cs="宋体"/>
          <w:b/>
          <w:bCs/>
          <w:color w:val="auto"/>
          <w:sz w:val="44"/>
          <w:szCs w:val="44"/>
        </w:rPr>
        <w:t>中小企业声明函</w:t>
      </w:r>
      <w:r>
        <w:rPr>
          <w:rFonts w:hint="eastAsia"/>
          <w:b/>
          <w:bCs/>
          <w:color w:val="auto"/>
          <w:sz w:val="44"/>
          <w:szCs w:val="44"/>
        </w:rPr>
        <w:t>（货物）</w:t>
      </w:r>
    </w:p>
    <w:p>
      <w:pPr>
        <w:bidi w:val="0"/>
        <w:jc w:val="center"/>
        <w:rPr>
          <w:rFonts w:hint="eastAsia"/>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 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供的货物全部由符合政策要求的中小企业制造。相关企业</w:t>
      </w:r>
      <w:r>
        <w:rPr>
          <w:rFonts w:hint="eastAsia" w:ascii="宋体" w:hAnsi="宋体" w:eastAsia="宋体" w:cs="宋体"/>
          <w:color w:val="auto"/>
          <w:sz w:val="24"/>
          <w:szCs w:val="24"/>
          <w:u w:val="none"/>
        </w:rPr>
        <w:t>（含联合体中的中小企业、签订分包意向协议的中小企业）</w:t>
      </w:r>
      <w:r>
        <w:rPr>
          <w:rFonts w:hint="eastAsia" w:ascii="宋体" w:hAnsi="宋体" w:eastAsia="宋体" w:cs="宋体"/>
          <w:color w:val="auto"/>
          <w:sz w:val="24"/>
          <w:szCs w:val="24"/>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行业；制造商为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企业名称（盖章）： </w:t>
      </w:r>
    </w:p>
    <w:p>
      <w:pPr>
        <w:keepNext w:val="0"/>
        <w:keepLines w:val="0"/>
        <w:pageBreakBefore w:val="0"/>
        <w:widowControl w:val="0"/>
        <w:kinsoku/>
        <w:wordWrap/>
        <w:overflowPunct/>
        <w:topLinePunct w:val="0"/>
        <w:autoSpaceDE/>
        <w:autoSpaceDN/>
        <w:bidi w:val="0"/>
        <w:adjustRightInd/>
        <w:snapToGrid/>
        <w:spacing w:line="360" w:lineRule="auto"/>
        <w:ind w:firstLine="3360" w:firstLineChars="1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日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注：1.</w:t>
      </w:r>
      <w:r>
        <w:rPr>
          <w:rFonts w:hint="eastAsia" w:ascii="宋体" w:hAnsi="宋体" w:eastAsia="宋体" w:cs="宋体"/>
          <w:color w:val="auto"/>
          <w:sz w:val="24"/>
          <w:szCs w:val="24"/>
        </w:rPr>
        <w:t>从业人员、营业收入、资产总额填报上一年度数据，无上一年度数据的新成立企业可不填报。</w:t>
      </w:r>
    </w:p>
    <w:p>
      <w:pPr>
        <w:widowControl/>
        <w:jc w:val="left"/>
        <w:rPr>
          <w:color w:val="auto"/>
          <w:sz w:val="24"/>
        </w:rPr>
      </w:pPr>
      <w:r>
        <w:rPr>
          <w:rFonts w:hint="eastAsia" w:ascii="宋体" w:hAnsi="宋体" w:eastAsia="宋体" w:cs="宋体"/>
          <w:color w:val="auto"/>
          <w:sz w:val="24"/>
          <w:szCs w:val="24"/>
          <w:lang w:val="en-US" w:eastAsia="zh-CN"/>
        </w:rPr>
        <w:t>2.本项目如是只面向中小企业采购的应当必须提供。</w:t>
      </w:r>
    </w:p>
    <w:p>
      <w:pPr>
        <w:tabs>
          <w:tab w:val="center" w:pos="4153"/>
          <w:tab w:val="left" w:pos="4905"/>
        </w:tabs>
        <w:jc w:val="left"/>
        <w:rPr>
          <w:rFonts w:hint="eastAsia"/>
          <w:color w:val="auto"/>
          <w:sz w:val="24"/>
        </w:rPr>
      </w:pPr>
    </w:p>
    <w:p>
      <w:pPr>
        <w:pStyle w:val="38"/>
        <w:ind w:left="0" w:leftChars="0" w:firstLine="0" w:firstLineChars="0"/>
        <w:rPr>
          <w:rFonts w:hint="eastAsia" w:ascii="宋体" w:hAnsi="宋体" w:eastAsia="宋体" w:cs="宋体"/>
          <w:color w:val="auto"/>
          <w:szCs w:val="24"/>
        </w:rPr>
      </w:pPr>
    </w:p>
    <w:p>
      <w:pPr>
        <w:spacing w:line="360" w:lineRule="auto"/>
        <w:jc w:val="center"/>
        <w:rPr>
          <w:rFonts w:hint="eastAsia" w:ascii="仿宋" w:hAnsi="仿宋" w:eastAsia="仿宋" w:cs="仿宋"/>
          <w:b/>
          <w:bCs/>
          <w:kern w:val="2"/>
          <w:sz w:val="28"/>
          <w:szCs w:val="28"/>
          <w:lang w:val="zh-CN" w:eastAsia="zh-CN" w:bidi="zh-CN"/>
        </w:rPr>
      </w:pPr>
    </w:p>
    <w:p>
      <w:pPr>
        <w:spacing w:line="360" w:lineRule="auto"/>
        <w:jc w:val="both"/>
        <w:rPr>
          <w:rFonts w:hint="eastAsia" w:ascii="仿宋" w:hAnsi="仿宋" w:eastAsia="仿宋" w:cs="仿宋"/>
          <w:b/>
          <w:bCs/>
          <w:kern w:val="2"/>
          <w:sz w:val="28"/>
          <w:szCs w:val="28"/>
          <w:lang w:val="zh-CN" w:eastAsia="zh-CN" w:bidi="zh-CN"/>
        </w:rPr>
      </w:pPr>
    </w:p>
    <w:p>
      <w:pPr>
        <w:spacing w:line="360" w:lineRule="auto"/>
        <w:jc w:val="center"/>
        <w:rPr>
          <w:rFonts w:hint="eastAsia" w:ascii="仿宋" w:hAnsi="仿宋" w:eastAsia="仿宋" w:cs="仿宋"/>
          <w:b/>
          <w:bCs/>
          <w:kern w:val="2"/>
          <w:sz w:val="28"/>
          <w:szCs w:val="28"/>
          <w:lang w:val="zh-CN" w:eastAsia="zh-CN" w:bidi="zh-CN"/>
        </w:rPr>
      </w:pPr>
    </w:p>
    <w:p>
      <w:pPr>
        <w:pStyle w:val="4"/>
        <w:bidi w:val="0"/>
        <w:rPr>
          <w:rFonts w:hint="eastAsia"/>
        </w:rPr>
      </w:pPr>
      <w:r>
        <w:rPr>
          <w:rFonts w:hint="eastAsia"/>
          <w:lang w:val="en-US" w:eastAsia="zh-CN"/>
        </w:rPr>
        <w:t>十二</w:t>
      </w:r>
      <w:r>
        <w:rPr>
          <w:rFonts w:hint="eastAsia"/>
          <w:lang w:val="zh-CN" w:eastAsia="zh-CN"/>
        </w:rPr>
        <w:t>、</w:t>
      </w:r>
      <w:r>
        <w:rPr>
          <w:rFonts w:hint="eastAsia" w:eastAsia="宋体" w:cs="Times New Roman"/>
          <w:b/>
          <w:bCs/>
          <w:lang w:val="en-US" w:eastAsia="zh-CN"/>
        </w:rPr>
        <w:t>采购</w:t>
      </w:r>
      <w:r>
        <w:rPr>
          <w:rFonts w:hint="eastAsia"/>
          <w:lang w:val="zh-CN" w:eastAsia="zh-CN"/>
        </w:rPr>
        <w:t>文件要求的其它文件及供应商认为有必要提供的其它文件</w:t>
      </w:r>
    </w:p>
    <w:p>
      <w:pPr>
        <w:spacing w:line="360" w:lineRule="auto"/>
        <w:jc w:val="center"/>
        <w:rPr>
          <w:rFonts w:hint="eastAsia" w:ascii="宋体"/>
          <w:b/>
          <w:color w:val="auto"/>
          <w:sz w:val="24"/>
          <w:highlight w:val="none"/>
          <w:lang w:val="zh-CN"/>
        </w:rPr>
      </w:pPr>
      <w:r>
        <w:rPr>
          <w:rFonts w:hint="eastAsia" w:ascii="仿宋" w:hAnsi="仿宋" w:eastAsia="仿宋" w:cs="仿宋"/>
          <w:sz w:val="24"/>
          <w:szCs w:val="24"/>
        </w:rPr>
        <w:t>供应商应仔细查看</w:t>
      </w:r>
      <w:r>
        <w:rPr>
          <w:rFonts w:hint="eastAsia" w:ascii="仿宋" w:hAnsi="仿宋" w:eastAsia="仿宋" w:cs="仿宋"/>
          <w:sz w:val="24"/>
          <w:szCs w:val="24"/>
          <w:lang w:val="en-US" w:eastAsia="zh-CN"/>
        </w:rPr>
        <w:t>采购文件</w:t>
      </w:r>
      <w:r>
        <w:rPr>
          <w:rFonts w:hint="eastAsia" w:ascii="仿宋" w:hAnsi="仿宋" w:eastAsia="仿宋" w:cs="仿宋"/>
          <w:sz w:val="24"/>
          <w:szCs w:val="24"/>
        </w:rPr>
        <w:t>、评标办法及</w:t>
      </w:r>
      <w:r>
        <w:rPr>
          <w:rFonts w:hint="eastAsia" w:ascii="仿宋" w:hAnsi="仿宋" w:eastAsia="仿宋" w:cs="仿宋"/>
          <w:sz w:val="24"/>
          <w:szCs w:val="24"/>
          <w:lang w:val="en-US" w:eastAsia="zh-CN"/>
        </w:rPr>
        <w:t>采购</w:t>
      </w:r>
      <w:r>
        <w:rPr>
          <w:rFonts w:hint="eastAsia" w:ascii="仿宋" w:hAnsi="仿宋" w:eastAsia="仿宋" w:cs="仿宋"/>
          <w:sz w:val="24"/>
          <w:szCs w:val="24"/>
          <w:lang w:eastAsia="zh-CN"/>
        </w:rPr>
        <w:t>文件</w:t>
      </w:r>
      <w:r>
        <w:rPr>
          <w:rFonts w:hint="eastAsia" w:ascii="仿宋" w:hAnsi="仿宋" w:eastAsia="仿宋" w:cs="仿宋"/>
          <w:sz w:val="24"/>
          <w:szCs w:val="24"/>
        </w:rPr>
        <w:t>中需提供的资料，确保提供齐全。</w:t>
      </w:r>
      <w:bookmarkEnd w:id="70"/>
      <w:bookmarkEnd w:id="71"/>
      <w:bookmarkEnd w:id="72"/>
      <w:bookmarkEnd w:id="73"/>
      <w:bookmarkEnd w:id="74"/>
      <w:bookmarkEnd w:id="75"/>
      <w:bookmarkEnd w:id="76"/>
      <w:bookmarkEnd w:id="77"/>
      <w:bookmarkEnd w:id="78"/>
      <w:bookmarkEnd w:id="79"/>
    </w:p>
    <w:p>
      <w:pPr>
        <w:pStyle w:val="23"/>
        <w:rPr>
          <w:rFonts w:hint="eastAsia" w:ascii="仿宋" w:hAnsi="仿宋" w:eastAsia="仿宋" w:cs="仿宋"/>
          <w:color w:val="auto"/>
          <w:sz w:val="24"/>
          <w:highlight w:val="none"/>
          <w:lang w:val="zh-CN"/>
        </w:rPr>
      </w:pPr>
      <w:r>
        <w:rPr>
          <w:rFonts w:hint="eastAsia" w:ascii="仿宋" w:hAnsi="仿宋" w:eastAsia="仿宋" w:cs="仿宋"/>
          <w:b/>
          <w:bCs/>
          <w:color w:val="auto"/>
          <w:sz w:val="32"/>
          <w:szCs w:val="32"/>
          <w:highlight w:val="none"/>
        </w:rPr>
        <w:br w:type="page"/>
      </w:r>
    </w:p>
    <w:p>
      <w:pPr>
        <w:rPr>
          <w:rFonts w:hint="eastAsia" w:ascii="仿宋" w:hAnsi="仿宋" w:eastAsia="仿宋" w:cs="仿宋"/>
          <w:color w:val="auto"/>
          <w:sz w:val="24"/>
          <w:highlight w:val="none"/>
          <w:lang w:val="zh-CN"/>
        </w:rPr>
      </w:pPr>
    </w:p>
    <w:p>
      <w:pPr>
        <w:pStyle w:val="2"/>
        <w:ind w:left="440" w:firstLine="321"/>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周口市政府采购合同融资政策告知函</w:t>
      </w:r>
    </w:p>
    <w:p>
      <w:pPr>
        <w:pStyle w:val="2"/>
        <w:ind w:firstLine="0" w:firstLineChars="0"/>
        <w:rPr>
          <w:rFonts w:hint="eastAsia" w:ascii="宋体" w:hAnsi="宋体" w:eastAsia="宋体" w:cs="宋体"/>
          <w:color w:val="auto"/>
          <w:sz w:val="24"/>
        </w:rPr>
      </w:pPr>
    </w:p>
    <w:p>
      <w:pPr>
        <w:pStyle w:val="2"/>
        <w:spacing w:after="0" w:line="360" w:lineRule="auto"/>
        <w:ind w:firstLine="0" w:firstLineChars="0"/>
        <w:rPr>
          <w:rFonts w:hint="eastAsia" w:ascii="宋体" w:hAnsi="宋体" w:eastAsia="宋体" w:cs="宋体"/>
          <w:color w:val="auto"/>
          <w:sz w:val="24"/>
        </w:rPr>
      </w:pPr>
      <w:r>
        <w:rPr>
          <w:rFonts w:hint="eastAsia" w:ascii="宋体" w:hAnsi="宋体" w:eastAsia="宋体" w:cs="宋体"/>
          <w:color w:val="auto"/>
          <w:sz w:val="24"/>
        </w:rPr>
        <w:t>各供应商：</w:t>
      </w:r>
    </w:p>
    <w:p>
      <w:pPr>
        <w:pStyle w:val="2"/>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欢迎贵公司参与周口市政府采购活动！</w:t>
      </w:r>
    </w:p>
    <w:p>
      <w:pPr>
        <w:pStyle w:val="2"/>
        <w:spacing w:after="0"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
        <w:spacing w:after="0" w:line="360" w:lineRule="auto"/>
        <w:ind w:firstLine="480" w:firstLineChars="200"/>
        <w:rPr>
          <w:rFonts w:hint="eastAsia"/>
        </w:rPr>
      </w:pPr>
      <w:r>
        <w:rPr>
          <w:rFonts w:hint="eastAsia" w:ascii="宋体" w:hAnsi="宋体" w:eastAsia="宋体" w:cs="宋体"/>
          <w:color w:val="auto"/>
          <w:sz w:val="24"/>
        </w:rPr>
        <w:t>贷款渠道和提供贷款的金融机构，可在河南省政府采购网“河南省政府采购合同融资平台”查询联系。</w:t>
      </w:r>
    </w:p>
    <w:p>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autoSpaceDE w:val="0"/>
      <w:autoSpaceDN w:val="0"/>
      <w:spacing w:before="0" w:after="0" w:line="14" w:lineRule="auto"/>
      <w:ind w:left="0" w:right="0"/>
      <w:jc w:val="left"/>
      <w:rPr>
        <w:rFonts w:ascii="仿宋" w:hAnsi="仿宋" w:eastAsia="仿宋" w:cs="仿宋"/>
        <w:sz w:val="20"/>
        <w:szCs w:val="21"/>
        <w:lang w:val="zh-CN" w:eastAsia="zh-CN" w:bidi="zh-CN"/>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jc w:val="left"/>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8FA6A7"/>
    <w:multiLevelType w:val="singleLevel"/>
    <w:tmpl w:val="E18FA6A7"/>
    <w:lvl w:ilvl="0" w:tentative="0">
      <w:start w:val="3"/>
      <w:numFmt w:val="chineseCounting"/>
      <w:suff w:val="space"/>
      <w:lvlText w:val="第%1章"/>
      <w:lvlJc w:val="left"/>
      <w:rPr>
        <w:rFonts w:hint="eastAsia"/>
      </w:rPr>
    </w:lvl>
  </w:abstractNum>
  <w:abstractNum w:abstractNumId="1">
    <w:nsid w:val="F7C52E1C"/>
    <w:multiLevelType w:val="singleLevel"/>
    <w:tmpl w:val="F7C52E1C"/>
    <w:lvl w:ilvl="0" w:tentative="0">
      <w:start w:val="1"/>
      <w:numFmt w:val="decimal"/>
      <w:suff w:val="space"/>
      <w:lvlText w:val="%1."/>
      <w:lvlJc w:val="left"/>
    </w:lvl>
  </w:abstractNum>
  <w:abstractNum w:abstractNumId="2">
    <w:nsid w:val="00000005"/>
    <w:multiLevelType w:val="multilevel"/>
    <w:tmpl w:val="00000005"/>
    <w:lvl w:ilvl="0" w:tentative="0">
      <w:start w:val="1"/>
      <w:numFmt w:val="decimal"/>
      <w:pStyle w:val="3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639445D"/>
    <w:multiLevelType w:val="singleLevel"/>
    <w:tmpl w:val="1639445D"/>
    <w:lvl w:ilvl="0" w:tentative="0">
      <w:start w:val="6"/>
      <w:numFmt w:val="decimal"/>
      <w:suff w:val="nothing"/>
      <w:lvlText w:val="%1、"/>
      <w:lvlJc w:val="left"/>
    </w:lvl>
  </w:abstractNum>
  <w:abstractNum w:abstractNumId="4">
    <w:nsid w:val="25CA8CB9"/>
    <w:multiLevelType w:val="singleLevel"/>
    <w:tmpl w:val="25CA8CB9"/>
    <w:lvl w:ilvl="0" w:tentative="0">
      <w:start w:val="1"/>
      <w:numFmt w:val="chineseCounting"/>
      <w:suff w:val="space"/>
      <w:lvlText w:val="第%1章"/>
      <w:lvlJc w:val="left"/>
      <w:rPr>
        <w:rFonts w:hint="eastAsia"/>
      </w:rPr>
    </w:lvl>
  </w:abstractNum>
  <w:abstractNum w:abstractNumId="5">
    <w:nsid w:val="2D7B0261"/>
    <w:multiLevelType w:val="multilevel"/>
    <w:tmpl w:val="2D7B026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702EDF"/>
    <w:multiLevelType w:val="multilevel"/>
    <w:tmpl w:val="45702ED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976C38E"/>
    <w:multiLevelType w:val="singleLevel"/>
    <w:tmpl w:val="5976C38E"/>
    <w:lvl w:ilvl="0" w:tentative="0">
      <w:start w:val="3"/>
      <w:numFmt w:val="chineseCounting"/>
      <w:suff w:val="space"/>
      <w:lvlText w:val="第%1章"/>
      <w:lvlJc w:val="left"/>
    </w:lvl>
  </w:abstractNum>
  <w:num w:numId="1">
    <w:abstractNumId w:val="2"/>
  </w:num>
  <w:num w:numId="2">
    <w:abstractNumId w:val="4"/>
  </w:num>
  <w:num w:numId="3">
    <w:abstractNumId w:val="3"/>
  </w:num>
  <w:num w:numId="4">
    <w:abstractNumId w:val="7"/>
  </w:num>
  <w:num w:numId="5">
    <w:abstractNumId w:val="0"/>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OTBiYjkzMTdkMGQyYjdhNTBjYWMwODk3Mzc0NDQifQ=="/>
  </w:docVars>
  <w:rsids>
    <w:rsidRoot w:val="4ECF3BA5"/>
    <w:rsid w:val="04BC223F"/>
    <w:rsid w:val="05A036B6"/>
    <w:rsid w:val="0B9A32BC"/>
    <w:rsid w:val="13367661"/>
    <w:rsid w:val="1EEB7C42"/>
    <w:rsid w:val="20275D11"/>
    <w:rsid w:val="29AB4AD1"/>
    <w:rsid w:val="342A4FDD"/>
    <w:rsid w:val="344A6670"/>
    <w:rsid w:val="36E1571B"/>
    <w:rsid w:val="37FC2378"/>
    <w:rsid w:val="39A25B09"/>
    <w:rsid w:val="40976371"/>
    <w:rsid w:val="44895C3C"/>
    <w:rsid w:val="4492349D"/>
    <w:rsid w:val="468708BC"/>
    <w:rsid w:val="4ECF3BA5"/>
    <w:rsid w:val="4F2E137F"/>
    <w:rsid w:val="4FBF60D2"/>
    <w:rsid w:val="58CD34BB"/>
    <w:rsid w:val="597162CA"/>
    <w:rsid w:val="606F5B12"/>
    <w:rsid w:val="61077C67"/>
    <w:rsid w:val="689C4A3F"/>
    <w:rsid w:val="6CC127FE"/>
    <w:rsid w:val="765A0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autoRedefine/>
    <w:qFormat/>
    <w:uiPriority w:val="0"/>
    <w:pPr>
      <w:keepNext/>
      <w:keepLines/>
      <w:spacing w:before="340" w:after="330" w:line="578" w:lineRule="auto"/>
      <w:jc w:val="center"/>
      <w:outlineLvl w:val="0"/>
    </w:pPr>
    <w:rPr>
      <w:rFonts w:ascii="Calibri" w:hAnsi="Calibri" w:eastAsia="宋体"/>
      <w:b/>
      <w:bCs/>
      <w:kern w:val="44"/>
      <w:sz w:val="30"/>
      <w:szCs w:val="44"/>
    </w:rPr>
  </w:style>
  <w:style w:type="paragraph" w:styleId="5">
    <w:name w:val="heading 2"/>
    <w:basedOn w:val="1"/>
    <w:next w:val="1"/>
    <w:link w:val="39"/>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jc w:val="center"/>
      <w:outlineLvl w:val="2"/>
    </w:pPr>
    <w:rPr>
      <w:rFonts w:ascii="宋体"/>
      <w:b/>
      <w:bCs/>
      <w:sz w:val="32"/>
      <w:szCs w:val="32"/>
    </w:rPr>
  </w:style>
  <w:style w:type="paragraph" w:styleId="7">
    <w:name w:val="heading 5"/>
    <w:basedOn w:val="1"/>
    <w:next w:val="1"/>
    <w:autoRedefine/>
    <w:qFormat/>
    <w:uiPriority w:val="0"/>
    <w:pPr>
      <w:keepNext/>
      <w:outlineLvl w:val="4"/>
    </w:pPr>
    <w:rPr>
      <w:rFonts w:ascii="宋体" w:hAnsi="Arial"/>
      <w:bCs/>
      <w:sz w:val="28"/>
    </w:rPr>
  </w:style>
  <w:style w:type="character" w:default="1" w:styleId="27">
    <w:name w:val="Default Paragraph Font"/>
    <w:autoRedefine/>
    <w:semiHidden/>
    <w:qFormat/>
    <w:uiPriority w:val="0"/>
  </w:style>
  <w:style w:type="table" w:default="1" w:styleId="25">
    <w:name w:val="Normal Table"/>
    <w:autoRedefine/>
    <w:semiHidden/>
    <w:qFormat/>
    <w:uiPriority w:val="0"/>
    <w:tblPr>
      <w:tblCellMar>
        <w:top w:w="0" w:type="dxa"/>
        <w:left w:w="108" w:type="dxa"/>
        <w:bottom w:w="0" w:type="dxa"/>
        <w:right w:w="108" w:type="dxa"/>
      </w:tblCellMar>
    </w:tblPr>
  </w:style>
  <w:style w:type="paragraph" w:customStyle="1" w:styleId="2">
    <w:name w:val="BodyText1I"/>
    <w:basedOn w:val="3"/>
    <w:autoRedefine/>
    <w:qFormat/>
    <w:uiPriority w:val="0"/>
    <w:pPr>
      <w:spacing w:after="120"/>
      <w:ind w:firstLine="420" w:firstLineChars="100"/>
      <w:jc w:val="both"/>
      <w:textAlignment w:val="baseline"/>
    </w:pPr>
    <w:rPr>
      <w:kern w:val="2"/>
      <w:sz w:val="21"/>
      <w:szCs w:val="24"/>
      <w:lang w:val="en-US" w:eastAsia="zh-CN" w:bidi="ar-SA"/>
    </w:rPr>
  </w:style>
  <w:style w:type="paragraph" w:customStyle="1" w:styleId="3">
    <w:name w:val="BodyText"/>
    <w:basedOn w:val="1"/>
    <w:autoRedefine/>
    <w:qFormat/>
    <w:uiPriority w:val="0"/>
    <w:pPr>
      <w:spacing w:before="40" w:after="40"/>
      <w:ind w:firstLineChars="200"/>
      <w:jc w:val="left"/>
      <w:textAlignment w:val="baseline"/>
    </w:pPr>
    <w:rPr>
      <w:rFonts w:ascii="宋体" w:hAnsi="宋体"/>
      <w:color w:val="000000"/>
      <w:kern w:val="2"/>
      <w:sz w:val="24"/>
      <w:lang w:val="en-US" w:eastAsia="zh-CN" w:bidi="ar-SA"/>
    </w:rPr>
  </w:style>
  <w:style w:type="paragraph" w:styleId="8">
    <w:name w:val="Body Text 3"/>
    <w:basedOn w:val="1"/>
    <w:autoRedefine/>
    <w:qFormat/>
    <w:uiPriority w:val="0"/>
    <w:rPr>
      <w:rFonts w:ascii="黑体" w:hAnsi="Arial" w:eastAsia="黑体"/>
      <w:b/>
      <w:sz w:val="28"/>
    </w:rPr>
  </w:style>
  <w:style w:type="paragraph" w:styleId="9">
    <w:name w:val="Body Text"/>
    <w:basedOn w:val="1"/>
    <w:autoRedefine/>
    <w:qFormat/>
    <w:uiPriority w:val="0"/>
    <w:rPr>
      <w:rFonts w:ascii="宋体" w:hAnsi="Arial"/>
      <w:sz w:val="28"/>
    </w:rPr>
  </w:style>
  <w:style w:type="paragraph" w:styleId="10">
    <w:name w:val="Body Text Indent"/>
    <w:basedOn w:val="1"/>
    <w:next w:val="11"/>
    <w:autoRedefine/>
    <w:qFormat/>
    <w:uiPriority w:val="0"/>
    <w:pPr>
      <w:ind w:firstLine="645"/>
    </w:pPr>
    <w:rPr>
      <w:rFonts w:ascii="楷体_GB2312" w:eastAsia="楷体_GB2312"/>
      <w:sz w:val="32"/>
    </w:rPr>
  </w:style>
  <w:style w:type="paragraph" w:styleId="11">
    <w:name w:val="envelope return"/>
    <w:basedOn w:val="1"/>
    <w:autoRedefine/>
    <w:qFormat/>
    <w:uiPriority w:val="0"/>
    <w:pPr>
      <w:snapToGrid w:val="0"/>
    </w:pPr>
    <w:rPr>
      <w:rFonts w:ascii="Arial" w:hAnsi="Arial" w:eastAsia="宋体" w:cs="Arial"/>
      <w:sz w:val="21"/>
      <w:szCs w:val="24"/>
    </w:rPr>
  </w:style>
  <w:style w:type="paragraph" w:styleId="12">
    <w:name w:val="List 2"/>
    <w:basedOn w:val="1"/>
    <w:autoRedefine/>
    <w:qFormat/>
    <w:uiPriority w:val="0"/>
    <w:pPr>
      <w:ind w:left="100" w:leftChars="200" w:hanging="200" w:hangingChars="200"/>
    </w:pPr>
    <w:rPr>
      <w:rFonts w:ascii="Times New Roman" w:hAnsi="Times New Roman"/>
      <w:szCs w:val="24"/>
    </w:rPr>
  </w:style>
  <w:style w:type="paragraph" w:styleId="13">
    <w:name w:val="toc 3"/>
    <w:basedOn w:val="1"/>
    <w:next w:val="1"/>
    <w:autoRedefine/>
    <w:qFormat/>
    <w:uiPriority w:val="39"/>
    <w:pPr>
      <w:ind w:left="420"/>
      <w:jc w:val="left"/>
    </w:pPr>
    <w:rPr>
      <w:i/>
      <w:iCs/>
      <w:szCs w:val="24"/>
    </w:rPr>
  </w:style>
  <w:style w:type="paragraph" w:styleId="14">
    <w:name w:val="Plain Text"/>
    <w:basedOn w:val="1"/>
    <w:next w:val="1"/>
    <w:autoRedefine/>
    <w:qFormat/>
    <w:uiPriority w:val="0"/>
    <w:rPr>
      <w:rFonts w:ascii="宋体" w:hAnsi="Courier New"/>
    </w:rPr>
  </w:style>
  <w:style w:type="paragraph" w:styleId="15">
    <w:name w:val="Date"/>
    <w:basedOn w:val="1"/>
    <w:next w:val="1"/>
    <w:autoRedefine/>
    <w:qFormat/>
    <w:uiPriority w:val="0"/>
    <w:rPr>
      <w:b/>
      <w:sz w:val="28"/>
    </w:rPr>
  </w:style>
  <w:style w:type="paragraph" w:styleId="16">
    <w:name w:val="Body Text Indent 2"/>
    <w:basedOn w:val="1"/>
    <w:autoRedefine/>
    <w:qFormat/>
    <w:uiPriority w:val="0"/>
    <w:pPr>
      <w:ind w:left="630" w:firstLine="645"/>
    </w:pPr>
    <w:rPr>
      <w:rFonts w:ascii="Arial" w:hAnsi="Arial" w:eastAsia="仿宋_GB2312"/>
      <w:sz w:val="32"/>
    </w:rPr>
  </w:style>
  <w:style w:type="paragraph" w:styleId="17">
    <w:name w:val="footer"/>
    <w:basedOn w:val="1"/>
    <w:autoRedefine/>
    <w:qFormat/>
    <w:uiPriority w:val="99"/>
    <w:pPr>
      <w:tabs>
        <w:tab w:val="center" w:pos="4153"/>
        <w:tab w:val="right" w:pos="8306"/>
      </w:tabs>
      <w:snapToGrid w:val="0"/>
      <w:jc w:val="left"/>
    </w:pPr>
    <w:rPr>
      <w:sz w:val="18"/>
    </w:rPr>
  </w:style>
  <w:style w:type="paragraph" w:styleId="18">
    <w:name w:val="header"/>
    <w:basedOn w:val="1"/>
    <w:autoRedefine/>
    <w:qFormat/>
    <w:uiPriority w:val="99"/>
    <w:pPr>
      <w:pBdr>
        <w:bottom w:val="single" w:color="auto" w:sz="6" w:space="1"/>
      </w:pBdr>
      <w:tabs>
        <w:tab w:val="center" w:pos="4153"/>
        <w:tab w:val="right" w:pos="8306"/>
      </w:tabs>
      <w:snapToGrid w:val="0"/>
      <w:jc w:val="center"/>
    </w:pPr>
    <w:rPr>
      <w:sz w:val="18"/>
    </w:rPr>
  </w:style>
  <w:style w:type="paragraph" w:styleId="19">
    <w:name w:val="toc 1"/>
    <w:basedOn w:val="20"/>
    <w:next w:val="1"/>
    <w:autoRedefine/>
    <w:qFormat/>
    <w:uiPriority w:val="39"/>
    <w:pPr>
      <w:tabs>
        <w:tab w:val="right" w:leader="dot" w:pos="9403"/>
      </w:tabs>
      <w:spacing w:before="120" w:after="120"/>
      <w:jc w:val="left"/>
    </w:pPr>
    <w:rPr>
      <w:rFonts w:ascii="宋体"/>
      <w:caps/>
      <w:sz w:val="28"/>
      <w:szCs w:val="28"/>
    </w:rPr>
  </w:style>
  <w:style w:type="paragraph" w:styleId="20">
    <w:name w:val="index 1"/>
    <w:basedOn w:val="1"/>
    <w:next w:val="1"/>
    <w:autoRedefine/>
    <w:qFormat/>
    <w:uiPriority w:val="0"/>
    <w:pPr>
      <w:jc w:val="center"/>
    </w:pPr>
    <w:rPr>
      <w:rFonts w:ascii="仿宋_GB2312" w:eastAsia="仿宋_GB2312"/>
      <w:b/>
      <w:bCs/>
      <w:sz w:val="28"/>
    </w:rPr>
  </w:style>
  <w:style w:type="paragraph" w:styleId="21">
    <w:name w:val="toc 2"/>
    <w:basedOn w:val="1"/>
    <w:next w:val="1"/>
    <w:autoRedefine/>
    <w:qFormat/>
    <w:uiPriority w:val="39"/>
    <w:pPr>
      <w:ind w:left="210"/>
      <w:jc w:val="left"/>
    </w:pPr>
    <w:rPr>
      <w:smallCaps/>
      <w:sz w:val="28"/>
      <w:szCs w:val="24"/>
    </w:rPr>
  </w:style>
  <w:style w:type="paragraph" w:styleId="22">
    <w:name w:val="Normal (Web)"/>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3">
    <w:name w:val="Body Text First Indent"/>
    <w:basedOn w:val="9"/>
    <w:next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kern w:val="0"/>
      <w:sz w:val="24"/>
      <w:szCs w:val="32"/>
    </w:rPr>
  </w:style>
  <w:style w:type="paragraph" w:styleId="24">
    <w:name w:val="Body Text First Indent 2"/>
    <w:basedOn w:val="10"/>
    <w:next w:val="1"/>
    <w:autoRedefine/>
    <w:qFormat/>
    <w:uiPriority w:val="0"/>
    <w:pPr>
      <w:ind w:firstLine="420" w:firstLineChars="200"/>
    </w:pPr>
  </w:style>
  <w:style w:type="table" w:styleId="26">
    <w:name w:val="Table Grid"/>
    <w:basedOn w:val="2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autoRedefine/>
    <w:qFormat/>
    <w:uiPriority w:val="99"/>
    <w:rPr>
      <w:color w:val="0000FF"/>
      <w:u w:val="none"/>
    </w:rPr>
  </w:style>
  <w:style w:type="character" w:customStyle="1" w:styleId="29">
    <w:name w:val="样式1 Char"/>
    <w:link w:val="30"/>
    <w:autoRedefine/>
    <w:qFormat/>
    <w:uiPriority w:val="0"/>
    <w:rPr>
      <w:rFonts w:ascii="宋体" w:hAnsi="宋体"/>
      <w:kern w:val="0"/>
    </w:rPr>
  </w:style>
  <w:style w:type="paragraph" w:customStyle="1" w:styleId="30">
    <w:name w:val="样式1"/>
    <w:basedOn w:val="1"/>
    <w:link w:val="29"/>
    <w:autoRedefine/>
    <w:qFormat/>
    <w:uiPriority w:val="0"/>
    <w:pPr>
      <w:numPr>
        <w:ilvl w:val="0"/>
        <w:numId w:val="1"/>
      </w:numPr>
      <w:adjustRightInd w:val="0"/>
      <w:textAlignment w:val="baseline"/>
    </w:pPr>
    <w:rPr>
      <w:rFonts w:ascii="宋体" w:hAnsi="宋体"/>
      <w:kern w:val="0"/>
    </w:rPr>
  </w:style>
  <w:style w:type="paragraph" w:customStyle="1" w:styleId="31">
    <w:name w:val="Table Paragraph"/>
    <w:basedOn w:val="1"/>
    <w:autoRedefine/>
    <w:qFormat/>
    <w:uiPriority w:val="1"/>
    <w:rPr>
      <w:rFonts w:ascii="宋体" w:hAnsi="宋体" w:eastAsia="宋体" w:cs="宋体"/>
      <w:lang w:val="zh-CN" w:eastAsia="zh-CN" w:bidi="zh-CN"/>
    </w:rPr>
  </w:style>
  <w:style w:type="paragraph" w:customStyle="1" w:styleId="32">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33">
    <w:name w:val="BodyText2"/>
    <w:basedOn w:val="1"/>
    <w:autoRedefine/>
    <w:qFormat/>
    <w:uiPriority w:val="0"/>
    <w:pPr>
      <w:tabs>
        <w:tab w:val="left" w:pos="540"/>
      </w:tabs>
      <w:spacing w:line="360" w:lineRule="auto"/>
      <w:jc w:val="both"/>
      <w:textAlignment w:val="baseline"/>
    </w:pPr>
    <w:rPr>
      <w:kern w:val="0"/>
      <w:sz w:val="24"/>
      <w:szCs w:val="24"/>
      <w:lang w:val="en-US" w:eastAsia="zh-CN" w:bidi="ar-SA"/>
    </w:rPr>
  </w:style>
  <w:style w:type="paragraph" w:customStyle="1" w:styleId="34">
    <w:name w:val="Normal"/>
    <w:autoRedefine/>
    <w:qFormat/>
    <w:uiPriority w:val="0"/>
    <w:rPr>
      <w:rFonts w:ascii="Times New Roman" w:hAnsi="Times New Roman" w:eastAsia="宋体" w:cs="Times New Roman"/>
      <w:sz w:val="24"/>
      <w:szCs w:val="24"/>
      <w:lang w:val="en-US" w:eastAsia="zh-CN" w:bidi="ar-SA"/>
    </w:rPr>
  </w:style>
  <w:style w:type="paragraph" w:customStyle="1" w:styleId="35">
    <w:name w:val="p0"/>
    <w:basedOn w:val="1"/>
    <w:autoRedefine/>
    <w:qFormat/>
    <w:uiPriority w:val="0"/>
    <w:pPr>
      <w:widowControl/>
    </w:pPr>
    <w:rPr>
      <w:rFonts w:ascii="Calibri" w:hAnsi="Calibri" w:cs="宋体"/>
      <w:kern w:val="0"/>
      <w:szCs w:val="21"/>
    </w:rPr>
  </w:style>
  <w:style w:type="paragraph" w:customStyle="1" w:styleId="36">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37">
    <w:name w:val="正文_1"/>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8">
    <w:name w:val="我的正文"/>
    <w:basedOn w:val="10"/>
    <w:autoRedefine/>
    <w:qFormat/>
    <w:uiPriority w:val="0"/>
    <w:pPr>
      <w:spacing w:line="500" w:lineRule="exact"/>
      <w:ind w:firstLine="480" w:firstLineChars="200"/>
    </w:pPr>
    <w:rPr>
      <w:rFonts w:eastAsia="宋体"/>
      <w:sz w:val="24"/>
      <w:szCs w:val="20"/>
    </w:rPr>
  </w:style>
  <w:style w:type="character" w:customStyle="1" w:styleId="39">
    <w:name w:val="标题 2 字符"/>
    <w:link w:val="5"/>
    <w:autoRedefine/>
    <w:qFormat/>
    <w:uiPriority w:val="0"/>
    <w:rPr>
      <w:rFonts w:ascii="Arial" w:hAnsi="Arial" w:eastAsia="黑体"/>
      <w:b/>
      <w:bCs/>
      <w:sz w:val="32"/>
      <w:szCs w:val="32"/>
    </w:rPr>
  </w:style>
  <w:style w:type="paragraph" w:customStyle="1" w:styleId="40">
    <w:name w:val="国内正文"/>
    <w:basedOn w:val="1"/>
    <w:autoRedefine/>
    <w:qFormat/>
    <w:uiPriority w:val="0"/>
    <w:rPr>
      <w:rFonts w:ascii="Times New Roman" w:hAnsi="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2024-03-26T02:18:00Z</dcterms:created>
  <dc:creator>NTKO</dc:creator>
  <cp:lastModifiedBy>Administrator</cp:lastModifiedBy>
  <dcterms:modified xsi:type="dcterms:W3CDTF">2024-03-28T10:30:47Z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1AD4F07EA5EC4DD981FD2C42C9090757_13</vt:lpwstr>
  </property>
</Properties>
</file>